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3B0" w:rsidRPr="00861E9C" w:rsidRDefault="00861E9C" w:rsidP="00861E9C">
      <w:pPr>
        <w:keepNext/>
        <w:autoSpaceDE w:val="0"/>
        <w:autoSpaceDN w:val="0"/>
        <w:adjustRightInd w:val="0"/>
        <w:spacing w:after="0"/>
        <w:ind w:firstLine="360"/>
        <w:jc w:val="center"/>
        <w:outlineLvl w:val="0"/>
        <w:rPr>
          <w:rFonts w:eastAsia="Times New Roman" w:cstheme="minorHAnsi"/>
          <w:b/>
          <w:bCs/>
          <w:sz w:val="28"/>
          <w:szCs w:val="28"/>
          <w:u w:val="single"/>
        </w:rPr>
      </w:pPr>
      <w:r w:rsidRPr="00861E9C">
        <w:rPr>
          <w:rFonts w:eastAsia="Times New Roman" w:cstheme="minorHAnsi"/>
          <w:b/>
          <w:bCs/>
          <w:sz w:val="28"/>
          <w:szCs w:val="28"/>
          <w:u w:val="single"/>
        </w:rPr>
        <w:t xml:space="preserve">Terms &amp; Condition for Supply of </w:t>
      </w:r>
      <w:r w:rsidR="00671110">
        <w:rPr>
          <w:rFonts w:eastAsia="Times New Roman" w:cstheme="minorHAnsi"/>
          <w:b/>
          <w:bCs/>
          <w:sz w:val="28"/>
          <w:szCs w:val="28"/>
          <w:u w:val="single"/>
        </w:rPr>
        <w:t>Dry Air Generator</w:t>
      </w:r>
    </w:p>
    <w:p w:rsidR="00BA73B0" w:rsidRPr="00861E9C" w:rsidRDefault="00BA73B0" w:rsidP="00BA73B0">
      <w:pPr>
        <w:spacing w:after="0" w:line="240" w:lineRule="auto"/>
        <w:ind w:left="567" w:hanging="567"/>
        <w:rPr>
          <w:rFonts w:eastAsia="Times New Roman" w:cstheme="minorHAnsi"/>
          <w:sz w:val="24"/>
          <w:szCs w:val="24"/>
        </w:rPr>
      </w:pPr>
    </w:p>
    <w:p w:rsidR="00D80644" w:rsidRDefault="00BA73B0" w:rsidP="00384DF7">
      <w:pPr>
        <w:numPr>
          <w:ilvl w:val="0"/>
          <w:numId w:val="3"/>
        </w:numPr>
        <w:autoSpaceDE w:val="0"/>
        <w:autoSpaceDN w:val="0"/>
        <w:adjustRightInd w:val="0"/>
        <w:spacing w:after="0" w:line="240" w:lineRule="auto"/>
        <w:jc w:val="both"/>
        <w:rPr>
          <w:rFonts w:eastAsia="Times New Roman" w:cstheme="minorHAnsi"/>
          <w:bCs/>
          <w:sz w:val="24"/>
          <w:szCs w:val="24"/>
        </w:rPr>
      </w:pPr>
      <w:r w:rsidRPr="0005399D">
        <w:rPr>
          <w:rFonts w:eastAsia="Times New Roman" w:cstheme="minorHAnsi"/>
          <w:b/>
          <w:sz w:val="24"/>
          <w:szCs w:val="24"/>
        </w:rPr>
        <w:t>Tender Documents   :</w:t>
      </w:r>
      <w:r w:rsidRPr="00D00357">
        <w:rPr>
          <w:rFonts w:eastAsia="Times New Roman" w:cstheme="minorHAnsi"/>
          <w:sz w:val="24"/>
          <w:szCs w:val="24"/>
        </w:rPr>
        <w:t>Tender do</w:t>
      </w:r>
      <w:r w:rsidRPr="00D00357">
        <w:rPr>
          <w:rFonts w:eastAsia="Times New Roman" w:cstheme="minorHAnsi"/>
          <w:bCs/>
          <w:sz w:val="24"/>
          <w:szCs w:val="24"/>
        </w:rPr>
        <w:t>cuments shall be sold to the intending Tenderers, who are manufacturers or their authorized d</w:t>
      </w:r>
      <w:r w:rsidR="00AE75C7">
        <w:rPr>
          <w:rFonts w:eastAsia="Times New Roman" w:cstheme="minorHAnsi"/>
          <w:bCs/>
          <w:sz w:val="24"/>
          <w:szCs w:val="24"/>
        </w:rPr>
        <w:t>ealers only on receipt of Rs.5</w:t>
      </w:r>
      <w:r w:rsidRPr="00D00357">
        <w:rPr>
          <w:rFonts w:eastAsia="Times New Roman" w:cstheme="minorHAnsi"/>
          <w:bCs/>
          <w:sz w:val="24"/>
          <w:szCs w:val="24"/>
        </w:rPr>
        <w:t xml:space="preserve">00.00 (Rupees </w:t>
      </w:r>
      <w:r w:rsidR="00AE75C7">
        <w:rPr>
          <w:rFonts w:eastAsia="Times New Roman" w:cstheme="minorHAnsi"/>
          <w:bCs/>
          <w:sz w:val="24"/>
          <w:szCs w:val="24"/>
        </w:rPr>
        <w:t>Five hundred</w:t>
      </w:r>
      <w:r w:rsidRPr="00D00357">
        <w:rPr>
          <w:rFonts w:eastAsia="Times New Roman" w:cstheme="minorHAnsi"/>
          <w:bCs/>
          <w:sz w:val="24"/>
          <w:szCs w:val="24"/>
        </w:rPr>
        <w:t>) only (non-refundable) in the shape of demand draft</w:t>
      </w:r>
      <w:r w:rsidR="007504DE">
        <w:rPr>
          <w:rFonts w:eastAsia="Times New Roman" w:cstheme="minorHAnsi"/>
          <w:bCs/>
          <w:sz w:val="24"/>
          <w:szCs w:val="24"/>
        </w:rPr>
        <w:t>/Banker</w:t>
      </w:r>
      <w:r w:rsidR="00384DF7">
        <w:rPr>
          <w:rFonts w:eastAsia="Times New Roman" w:cstheme="minorHAnsi"/>
          <w:bCs/>
          <w:sz w:val="24"/>
          <w:szCs w:val="24"/>
        </w:rPr>
        <w:t>’</w:t>
      </w:r>
      <w:r w:rsidR="007504DE">
        <w:rPr>
          <w:rFonts w:eastAsia="Times New Roman" w:cstheme="minorHAnsi"/>
          <w:bCs/>
          <w:sz w:val="24"/>
          <w:szCs w:val="24"/>
        </w:rPr>
        <w:t>s cheque</w:t>
      </w:r>
      <w:r w:rsidR="00861E9C">
        <w:rPr>
          <w:rFonts w:eastAsia="Times New Roman" w:cstheme="minorHAnsi"/>
          <w:bCs/>
          <w:sz w:val="24"/>
          <w:szCs w:val="24"/>
        </w:rPr>
        <w:t xml:space="preserve"> </w:t>
      </w:r>
      <w:r w:rsidR="00987C34" w:rsidRPr="00D00357">
        <w:rPr>
          <w:rFonts w:eastAsia="Times New Roman" w:cstheme="minorHAnsi"/>
          <w:bCs/>
          <w:sz w:val="24"/>
          <w:szCs w:val="24"/>
        </w:rPr>
        <w:t>payable at</w:t>
      </w:r>
      <w:r w:rsidR="00861E9C">
        <w:rPr>
          <w:rFonts w:eastAsia="Times New Roman" w:cstheme="minorHAnsi"/>
          <w:bCs/>
          <w:sz w:val="24"/>
          <w:szCs w:val="24"/>
        </w:rPr>
        <w:t xml:space="preserve"> </w:t>
      </w:r>
      <w:r w:rsidR="00CC1FAF">
        <w:rPr>
          <w:rFonts w:eastAsia="Times New Roman" w:cstheme="minorHAnsi"/>
          <w:bCs/>
          <w:sz w:val="24"/>
          <w:szCs w:val="24"/>
        </w:rPr>
        <w:t>any</w:t>
      </w:r>
      <w:r w:rsidR="00184CFC">
        <w:rPr>
          <w:rFonts w:eastAsia="Times New Roman" w:cstheme="minorHAnsi"/>
          <w:bCs/>
          <w:sz w:val="24"/>
          <w:szCs w:val="24"/>
        </w:rPr>
        <w:t xml:space="preserve"> branch of</w:t>
      </w:r>
      <w:r w:rsidR="00861E9C">
        <w:rPr>
          <w:rFonts w:eastAsia="Times New Roman" w:cstheme="minorHAnsi"/>
          <w:bCs/>
          <w:sz w:val="24"/>
          <w:szCs w:val="24"/>
        </w:rPr>
        <w:t xml:space="preserve"> </w:t>
      </w:r>
      <w:r w:rsidR="00987C34" w:rsidRPr="00D00357">
        <w:rPr>
          <w:rFonts w:eastAsia="Times New Roman" w:cstheme="minorHAnsi"/>
          <w:bCs/>
          <w:sz w:val="24"/>
          <w:szCs w:val="24"/>
        </w:rPr>
        <w:t>State Bank</w:t>
      </w:r>
      <w:r w:rsidR="00CC1FAF">
        <w:rPr>
          <w:rFonts w:eastAsia="Times New Roman" w:cstheme="minorHAnsi"/>
          <w:bCs/>
          <w:sz w:val="24"/>
          <w:szCs w:val="24"/>
        </w:rPr>
        <w:t xml:space="preserve"> of India</w:t>
      </w:r>
      <w:r w:rsidR="00861E9C">
        <w:rPr>
          <w:rFonts w:eastAsia="Times New Roman" w:cstheme="minorHAnsi"/>
          <w:bCs/>
          <w:sz w:val="24"/>
          <w:szCs w:val="24"/>
        </w:rPr>
        <w:t xml:space="preserve"> </w:t>
      </w:r>
      <w:r w:rsidR="00987C34" w:rsidRPr="00D00357">
        <w:rPr>
          <w:rFonts w:eastAsia="Times New Roman" w:cstheme="minorHAnsi"/>
          <w:bCs/>
          <w:sz w:val="24"/>
          <w:szCs w:val="24"/>
        </w:rPr>
        <w:t>within Aizawl</w:t>
      </w:r>
      <w:r w:rsidR="00861E9C">
        <w:rPr>
          <w:rFonts w:eastAsia="Times New Roman" w:cstheme="minorHAnsi"/>
          <w:bCs/>
          <w:sz w:val="24"/>
          <w:szCs w:val="24"/>
        </w:rPr>
        <w:t xml:space="preserve"> </w:t>
      </w:r>
      <w:r w:rsidRPr="00D00357">
        <w:rPr>
          <w:rFonts w:eastAsia="Times New Roman" w:cstheme="minorHAnsi"/>
          <w:bCs/>
          <w:sz w:val="24"/>
          <w:szCs w:val="24"/>
        </w:rPr>
        <w:t xml:space="preserve">in favour of the </w:t>
      </w:r>
      <w:r w:rsidR="00360BE5" w:rsidRPr="00D00357">
        <w:rPr>
          <w:rFonts w:eastAsia="Times New Roman" w:cstheme="minorHAnsi"/>
          <w:bCs/>
          <w:sz w:val="24"/>
          <w:szCs w:val="24"/>
        </w:rPr>
        <w:t xml:space="preserve">Superintending </w:t>
      </w:r>
      <w:r w:rsidRPr="00D00357">
        <w:rPr>
          <w:rFonts w:eastAsia="Times New Roman" w:cstheme="minorHAnsi"/>
          <w:bCs/>
          <w:sz w:val="24"/>
          <w:szCs w:val="24"/>
        </w:rPr>
        <w:t xml:space="preserve">Engineer, </w:t>
      </w:r>
      <w:r w:rsidR="00384DF7" w:rsidRPr="00384DF7">
        <w:rPr>
          <w:rFonts w:eastAsia="Times New Roman" w:cstheme="minorHAnsi"/>
          <w:bCs/>
          <w:sz w:val="24"/>
          <w:szCs w:val="24"/>
        </w:rPr>
        <w:t xml:space="preserve">Mizoram State Load Despatch Centre  </w:t>
      </w:r>
      <w:r w:rsidR="00360BE5" w:rsidRPr="00D00357">
        <w:rPr>
          <w:rFonts w:eastAsia="Times New Roman" w:cstheme="minorHAnsi"/>
          <w:bCs/>
          <w:sz w:val="24"/>
          <w:szCs w:val="24"/>
        </w:rPr>
        <w:t>Circle</w:t>
      </w:r>
      <w:r w:rsidR="00841568">
        <w:rPr>
          <w:rFonts w:eastAsia="Times New Roman" w:cstheme="minorHAnsi"/>
          <w:bCs/>
          <w:sz w:val="24"/>
          <w:szCs w:val="24"/>
        </w:rPr>
        <w:t>, Aizawl</w:t>
      </w:r>
      <w:r w:rsidRPr="00D00357">
        <w:rPr>
          <w:rFonts w:eastAsia="Times New Roman" w:cstheme="minorHAnsi"/>
          <w:bCs/>
          <w:sz w:val="24"/>
          <w:szCs w:val="24"/>
        </w:rPr>
        <w:t>.</w:t>
      </w:r>
      <w:r w:rsidR="009C1EEA">
        <w:rPr>
          <w:rFonts w:eastAsia="Times New Roman" w:cstheme="minorHAnsi"/>
          <w:bCs/>
          <w:sz w:val="24"/>
          <w:szCs w:val="24"/>
        </w:rPr>
        <w:tab/>
      </w:r>
    </w:p>
    <w:p w:rsidR="00D80644" w:rsidRDefault="00D80644" w:rsidP="00E87797">
      <w:pPr>
        <w:autoSpaceDE w:val="0"/>
        <w:autoSpaceDN w:val="0"/>
        <w:adjustRightInd w:val="0"/>
        <w:spacing w:after="0" w:line="240" w:lineRule="auto"/>
        <w:ind w:left="567"/>
        <w:jc w:val="both"/>
        <w:rPr>
          <w:rFonts w:eastAsia="Times New Roman" w:cstheme="minorHAnsi"/>
          <w:bCs/>
          <w:sz w:val="24"/>
          <w:szCs w:val="24"/>
        </w:rPr>
      </w:pPr>
    </w:p>
    <w:p w:rsidR="00BA73B0" w:rsidRPr="00D00357" w:rsidRDefault="009C1EEA" w:rsidP="00037AAA">
      <w:pPr>
        <w:autoSpaceDE w:val="0"/>
        <w:autoSpaceDN w:val="0"/>
        <w:adjustRightInd w:val="0"/>
        <w:spacing w:after="0" w:line="240" w:lineRule="auto"/>
        <w:ind w:left="540"/>
        <w:jc w:val="both"/>
        <w:rPr>
          <w:rFonts w:eastAsia="Times New Roman" w:cstheme="minorHAnsi"/>
          <w:bCs/>
          <w:sz w:val="24"/>
          <w:szCs w:val="24"/>
        </w:rPr>
      </w:pPr>
      <w:r>
        <w:rPr>
          <w:rFonts w:eastAsia="Times New Roman" w:cstheme="minorHAnsi"/>
          <w:bCs/>
          <w:sz w:val="24"/>
          <w:szCs w:val="24"/>
        </w:rPr>
        <w:t xml:space="preserve">Tender </w:t>
      </w:r>
      <w:r w:rsidR="00BA73B0" w:rsidRPr="00D00357">
        <w:rPr>
          <w:rFonts w:eastAsia="Times New Roman" w:cstheme="minorHAnsi"/>
          <w:bCs/>
          <w:sz w:val="24"/>
          <w:szCs w:val="24"/>
        </w:rPr>
        <w:t xml:space="preserve">documents are available at the website </w:t>
      </w:r>
      <w:r w:rsidR="000E0FE0">
        <w:rPr>
          <w:rFonts w:eastAsia="Times New Roman" w:cstheme="minorHAnsi"/>
          <w:bCs/>
          <w:sz w:val="24"/>
          <w:szCs w:val="24"/>
        </w:rPr>
        <w:t>https://</w:t>
      </w:r>
      <w:hyperlink r:id="rId8" w:history="1">
        <w:r w:rsidR="00BA73B0" w:rsidRPr="00D00357">
          <w:rPr>
            <w:rFonts w:eastAsia="Times New Roman" w:cstheme="minorHAnsi"/>
            <w:bCs/>
            <w:color w:val="0000FF"/>
            <w:sz w:val="24"/>
            <w:szCs w:val="24"/>
            <w:u w:val="single"/>
          </w:rPr>
          <w:t>www.tender.mizoram.gov.in</w:t>
        </w:r>
      </w:hyperlink>
      <w:r w:rsidR="000E0FE0">
        <w:rPr>
          <w:rFonts w:eastAsia="Times New Roman" w:cstheme="minorHAnsi"/>
          <w:bCs/>
          <w:sz w:val="24"/>
          <w:szCs w:val="24"/>
        </w:rPr>
        <w:t xml:space="preserve"> </w:t>
      </w:r>
      <w:r w:rsidR="001976FF" w:rsidRPr="00D00357">
        <w:rPr>
          <w:rFonts w:eastAsia="Times New Roman" w:cstheme="minorHAnsi"/>
          <w:bCs/>
          <w:sz w:val="24"/>
          <w:szCs w:val="24"/>
        </w:rPr>
        <w:t>and</w:t>
      </w:r>
      <w:r w:rsidR="000E0FE0">
        <w:rPr>
          <w:rFonts w:eastAsia="Times New Roman" w:cstheme="minorHAnsi"/>
          <w:bCs/>
          <w:sz w:val="24"/>
          <w:szCs w:val="24"/>
        </w:rPr>
        <w:t xml:space="preserve"> https://</w:t>
      </w:r>
      <w:r w:rsidR="001976FF" w:rsidRPr="00D00357">
        <w:rPr>
          <w:rFonts w:eastAsia="Times New Roman" w:cstheme="minorHAnsi"/>
          <w:b/>
          <w:bCs/>
          <w:color w:val="5225F7"/>
          <w:sz w:val="24"/>
          <w:szCs w:val="24"/>
          <w:u w:val="single"/>
        </w:rPr>
        <w:t>www.power.mizoram.gov.in</w:t>
      </w:r>
    </w:p>
    <w:p w:rsidR="00BA73B0" w:rsidRPr="0005399D" w:rsidRDefault="00F73AC3" w:rsidP="00E32209">
      <w:pPr>
        <w:autoSpaceDE w:val="0"/>
        <w:autoSpaceDN w:val="0"/>
        <w:adjustRightInd w:val="0"/>
        <w:spacing w:after="0"/>
        <w:ind w:left="567" w:hanging="567"/>
        <w:jc w:val="both"/>
        <w:rPr>
          <w:rFonts w:eastAsia="Times New Roman" w:cstheme="minorHAnsi"/>
          <w:sz w:val="24"/>
          <w:szCs w:val="24"/>
        </w:rPr>
      </w:pPr>
      <w:r w:rsidRPr="0005399D">
        <w:rPr>
          <w:rFonts w:eastAsia="Times New Roman" w:cstheme="minorHAnsi"/>
          <w:bCs/>
          <w:sz w:val="24"/>
          <w:szCs w:val="24"/>
        </w:rPr>
        <w:tab/>
      </w:r>
    </w:p>
    <w:p w:rsidR="00BA73B0" w:rsidRPr="0005399D" w:rsidRDefault="00BA73B0" w:rsidP="00BA73B0">
      <w:pPr>
        <w:numPr>
          <w:ilvl w:val="0"/>
          <w:numId w:val="3"/>
        </w:numPr>
        <w:spacing w:after="0" w:line="240" w:lineRule="auto"/>
        <w:ind w:left="567" w:hanging="567"/>
        <w:jc w:val="both"/>
        <w:rPr>
          <w:rFonts w:eastAsia="Times New Roman" w:cstheme="minorHAnsi"/>
          <w:color w:val="FF0000"/>
          <w:sz w:val="24"/>
          <w:szCs w:val="24"/>
        </w:rPr>
      </w:pPr>
      <w:r w:rsidRPr="0005399D">
        <w:rPr>
          <w:rFonts w:eastAsia="Times New Roman" w:cstheme="minorHAnsi"/>
          <w:b/>
          <w:sz w:val="24"/>
          <w:szCs w:val="24"/>
        </w:rPr>
        <w:t>Scope of work  :</w:t>
      </w:r>
      <w:r w:rsidRPr="0005399D">
        <w:rPr>
          <w:rFonts w:eastAsia="Times New Roman" w:cstheme="minorHAnsi"/>
          <w:sz w:val="24"/>
          <w:szCs w:val="24"/>
        </w:rPr>
        <w:t xml:space="preserve">The scope of work hereby tendered in brief shall include supply of </w:t>
      </w:r>
      <w:r w:rsidR="00446986">
        <w:rPr>
          <w:rFonts w:eastAsia="Times New Roman" w:cstheme="minorHAnsi"/>
          <w:sz w:val="24"/>
          <w:szCs w:val="24"/>
        </w:rPr>
        <w:t xml:space="preserve">Dry Air generator </w:t>
      </w:r>
      <w:r w:rsidR="00677DE6" w:rsidRPr="0005399D">
        <w:rPr>
          <w:rFonts w:eastAsia="Times New Roman" w:cstheme="minorHAnsi"/>
          <w:sz w:val="24"/>
          <w:szCs w:val="24"/>
        </w:rPr>
        <w:t>in conformity to Technical S</w:t>
      </w:r>
      <w:r w:rsidRPr="0005399D">
        <w:rPr>
          <w:rFonts w:eastAsia="Times New Roman" w:cstheme="minorHAnsi"/>
          <w:sz w:val="24"/>
          <w:szCs w:val="24"/>
        </w:rPr>
        <w:t>pecifications</w:t>
      </w:r>
      <w:r w:rsidR="00861E9C">
        <w:rPr>
          <w:rFonts w:eastAsia="Times New Roman" w:cstheme="minorHAnsi"/>
          <w:sz w:val="24"/>
          <w:szCs w:val="24"/>
        </w:rPr>
        <w:t xml:space="preserve"> enclosed </w:t>
      </w:r>
      <w:r w:rsidRPr="0005399D">
        <w:rPr>
          <w:rFonts w:eastAsia="Times New Roman" w:cstheme="minorHAnsi"/>
          <w:sz w:val="24"/>
          <w:szCs w:val="24"/>
        </w:rPr>
        <w:t xml:space="preserve"> as listed in the </w:t>
      </w:r>
      <w:r w:rsidR="00A974AC" w:rsidRPr="0005399D">
        <w:rPr>
          <w:rFonts w:eastAsia="Times New Roman" w:cstheme="minorHAnsi"/>
          <w:color w:val="FF0000"/>
          <w:sz w:val="24"/>
          <w:szCs w:val="24"/>
        </w:rPr>
        <w:t>Annexure-I</w:t>
      </w:r>
      <w:r w:rsidRPr="0005399D">
        <w:rPr>
          <w:rFonts w:eastAsia="Times New Roman" w:cstheme="minorHAnsi"/>
          <w:sz w:val="24"/>
          <w:szCs w:val="24"/>
        </w:rPr>
        <w:t xml:space="preserve">. </w:t>
      </w:r>
    </w:p>
    <w:p w:rsidR="00BA73B0" w:rsidRPr="0005399D" w:rsidRDefault="00BA73B0" w:rsidP="00BA73B0">
      <w:pPr>
        <w:spacing w:after="0"/>
        <w:ind w:left="567"/>
        <w:jc w:val="both"/>
        <w:rPr>
          <w:rFonts w:eastAsia="Times New Roman" w:cstheme="minorHAnsi"/>
          <w:color w:val="FF0000"/>
          <w:sz w:val="24"/>
          <w:szCs w:val="24"/>
        </w:rPr>
      </w:pPr>
    </w:p>
    <w:p w:rsidR="00BA73B0" w:rsidRPr="0005399D" w:rsidRDefault="00BA73B0" w:rsidP="00BA73B0">
      <w:pPr>
        <w:numPr>
          <w:ilvl w:val="0"/>
          <w:numId w:val="3"/>
        </w:numPr>
        <w:spacing w:after="0" w:line="240" w:lineRule="auto"/>
        <w:ind w:left="567" w:hanging="567"/>
        <w:rPr>
          <w:rFonts w:eastAsia="Times New Roman" w:cstheme="minorHAnsi"/>
          <w:b/>
          <w:sz w:val="24"/>
          <w:szCs w:val="24"/>
          <w:lang w:val="en-IN" w:eastAsia="en-IN"/>
        </w:rPr>
      </w:pPr>
      <w:r w:rsidRPr="0005399D">
        <w:rPr>
          <w:rFonts w:eastAsia="Times New Roman" w:cstheme="minorHAnsi"/>
          <w:b/>
          <w:sz w:val="24"/>
          <w:szCs w:val="24"/>
          <w:lang w:val="en-IN" w:eastAsia="en-IN"/>
        </w:rPr>
        <w:t>Pre-qualification/Eligibility Criteria  :</w:t>
      </w:r>
    </w:p>
    <w:p w:rsidR="00BA73B0" w:rsidRPr="0005399D" w:rsidRDefault="00BA73B0" w:rsidP="00BA73B0">
      <w:pPr>
        <w:spacing w:after="0" w:line="240" w:lineRule="auto"/>
        <w:ind w:left="567" w:hanging="567"/>
        <w:rPr>
          <w:rFonts w:eastAsia="Times New Roman" w:cstheme="minorHAnsi"/>
          <w:b/>
          <w:sz w:val="24"/>
          <w:szCs w:val="24"/>
          <w:lang w:val="en-IN" w:eastAsia="en-IN"/>
        </w:rPr>
      </w:pPr>
    </w:p>
    <w:p w:rsidR="00BA73B0" w:rsidRPr="0005399D" w:rsidRDefault="00BA73B0" w:rsidP="00BA73B0">
      <w:pPr>
        <w:numPr>
          <w:ilvl w:val="0"/>
          <w:numId w:val="6"/>
        </w:numPr>
        <w:spacing w:after="0" w:line="240" w:lineRule="auto"/>
        <w:ind w:left="567" w:hanging="567"/>
        <w:jc w:val="both"/>
        <w:rPr>
          <w:rFonts w:eastAsia="Times New Roman" w:cstheme="minorHAnsi"/>
          <w:sz w:val="24"/>
          <w:szCs w:val="24"/>
          <w:lang w:val="en-IN" w:eastAsia="en-IN"/>
        </w:rPr>
      </w:pPr>
      <w:r w:rsidRPr="0005399D">
        <w:rPr>
          <w:rFonts w:eastAsia="Times New Roman" w:cstheme="minorHAnsi"/>
          <w:sz w:val="24"/>
          <w:szCs w:val="24"/>
          <w:lang w:val="en-IN" w:eastAsia="en-IN"/>
        </w:rPr>
        <w:t>The Tenderer should be a regular manufacturer/ Original Equipment Manufacturer (OEM</w:t>
      </w:r>
      <w:r w:rsidR="004806E6" w:rsidRPr="0005399D">
        <w:rPr>
          <w:rFonts w:eastAsia="Times New Roman" w:cstheme="minorHAnsi"/>
          <w:sz w:val="24"/>
          <w:szCs w:val="24"/>
          <w:lang w:val="en-IN" w:eastAsia="en-IN"/>
        </w:rPr>
        <w:t>) or authorized representative/</w:t>
      </w:r>
      <w:r w:rsidRPr="0005399D">
        <w:rPr>
          <w:rFonts w:eastAsia="Times New Roman" w:cstheme="minorHAnsi"/>
          <w:sz w:val="24"/>
          <w:szCs w:val="24"/>
          <w:lang w:val="en-IN" w:eastAsia="en-IN"/>
        </w:rPr>
        <w:t>dealer</w:t>
      </w:r>
      <w:r w:rsidR="00C621BD" w:rsidRPr="0005399D">
        <w:rPr>
          <w:rFonts w:eastAsia="Times New Roman" w:cstheme="minorHAnsi"/>
          <w:sz w:val="24"/>
          <w:szCs w:val="24"/>
          <w:lang w:val="en-IN" w:eastAsia="en-IN"/>
        </w:rPr>
        <w:t>.</w:t>
      </w:r>
      <w:r w:rsidR="005C0E89" w:rsidRPr="0005399D">
        <w:rPr>
          <w:rFonts w:eastAsia="Times New Roman" w:cstheme="minorHAnsi"/>
          <w:sz w:val="24"/>
          <w:szCs w:val="24"/>
          <w:lang w:val="en-IN" w:eastAsia="en-IN"/>
        </w:rPr>
        <w:t xml:space="preserve"> In case the vendor is authorized representative of OEM, the complete system should be sourced from OEM only.</w:t>
      </w:r>
      <w:r w:rsidR="00D35BC3">
        <w:rPr>
          <w:rFonts w:eastAsia="Times New Roman" w:cstheme="minorHAnsi"/>
          <w:sz w:val="24"/>
          <w:szCs w:val="24"/>
          <w:lang w:val="en-IN" w:eastAsia="en-IN"/>
        </w:rPr>
        <w:t xml:space="preserve"> </w:t>
      </w:r>
      <w:r w:rsidRPr="0005399D">
        <w:rPr>
          <w:rFonts w:eastAsia="Times New Roman" w:cstheme="minorHAnsi"/>
          <w:sz w:val="24"/>
          <w:szCs w:val="24"/>
          <w:lang w:val="en-IN" w:eastAsia="en-IN"/>
        </w:rPr>
        <w:t>Valid Authorisation Certificate/Letter from Original Equipment Manufacturer (in case of not directly quoted by OEM) for quoting of their system and provide support for commissioning and after sales services.</w:t>
      </w:r>
    </w:p>
    <w:p w:rsidR="00BA73B0" w:rsidRPr="0005399D" w:rsidRDefault="00BA73B0" w:rsidP="00BA73B0">
      <w:pPr>
        <w:spacing w:after="0" w:line="240" w:lineRule="auto"/>
        <w:ind w:left="567"/>
        <w:jc w:val="both"/>
        <w:rPr>
          <w:rFonts w:eastAsia="Times New Roman" w:cstheme="minorHAnsi"/>
          <w:sz w:val="24"/>
          <w:szCs w:val="24"/>
          <w:lang w:val="en-IN" w:eastAsia="en-IN"/>
        </w:rPr>
      </w:pPr>
    </w:p>
    <w:p w:rsidR="00BA73B0" w:rsidRPr="0005399D" w:rsidRDefault="00BA73B0" w:rsidP="00BA73B0">
      <w:pPr>
        <w:numPr>
          <w:ilvl w:val="0"/>
          <w:numId w:val="6"/>
        </w:numPr>
        <w:spacing w:after="0" w:line="240" w:lineRule="auto"/>
        <w:ind w:left="567" w:hanging="567"/>
        <w:jc w:val="both"/>
        <w:rPr>
          <w:rFonts w:eastAsia="Times New Roman" w:cstheme="minorHAnsi"/>
          <w:sz w:val="24"/>
          <w:szCs w:val="24"/>
          <w:lang w:val="en-IN" w:eastAsia="en-IN"/>
        </w:rPr>
      </w:pPr>
      <w:r w:rsidRPr="0005399D">
        <w:rPr>
          <w:rFonts w:eastAsia="Times New Roman" w:cstheme="minorHAnsi"/>
          <w:sz w:val="24"/>
          <w:szCs w:val="24"/>
          <w:lang w:val="en-IN" w:eastAsia="en-IN"/>
        </w:rPr>
        <w:t xml:space="preserve">The Original Equipment Manufacturer (OEM) should have at least </w:t>
      </w:r>
      <w:r w:rsidR="002469F2" w:rsidRPr="0005399D">
        <w:rPr>
          <w:rFonts w:eastAsia="Times New Roman" w:cstheme="minorHAnsi"/>
          <w:sz w:val="24"/>
          <w:szCs w:val="24"/>
          <w:lang w:val="en-IN" w:eastAsia="en-IN"/>
        </w:rPr>
        <w:t>5</w:t>
      </w:r>
      <w:r w:rsidRPr="0005399D">
        <w:rPr>
          <w:rFonts w:eastAsia="Times New Roman" w:cstheme="minorHAnsi"/>
          <w:sz w:val="24"/>
          <w:szCs w:val="24"/>
          <w:lang w:val="en-IN" w:eastAsia="en-IN"/>
        </w:rPr>
        <w:t xml:space="preserve"> years of  experience in manufacturing  of  the </w:t>
      </w:r>
      <w:r w:rsidR="00FE53C6">
        <w:rPr>
          <w:rFonts w:eastAsia="Times New Roman" w:cstheme="minorHAnsi"/>
          <w:b/>
          <w:color w:val="FF0000"/>
          <w:sz w:val="24"/>
          <w:szCs w:val="24"/>
          <w:lang w:val="en-IN" w:eastAsia="en-IN"/>
        </w:rPr>
        <w:t>machine</w:t>
      </w:r>
      <w:r w:rsidRPr="0005399D">
        <w:rPr>
          <w:rFonts w:eastAsia="Times New Roman" w:cstheme="minorHAnsi"/>
          <w:sz w:val="24"/>
          <w:szCs w:val="24"/>
          <w:lang w:val="en-IN" w:eastAsia="en-IN"/>
        </w:rPr>
        <w:t xml:space="preserve"> and have an experience of supplying and commissioning directly or through their authorized dealer/representative to reputed organizations, especially   NITs/IITs/IIITs/Central Universities/IISERs/CSIR labs, Power Utilities etc. Document</w:t>
      </w:r>
      <w:r w:rsidR="002469F2" w:rsidRPr="0005399D">
        <w:rPr>
          <w:rFonts w:eastAsia="Times New Roman" w:cstheme="minorHAnsi"/>
          <w:sz w:val="24"/>
          <w:szCs w:val="24"/>
          <w:lang w:val="en-IN" w:eastAsia="en-IN"/>
        </w:rPr>
        <w:t>(s)</w:t>
      </w:r>
      <w:r w:rsidRPr="0005399D">
        <w:rPr>
          <w:rFonts w:eastAsia="Times New Roman" w:cstheme="minorHAnsi"/>
          <w:sz w:val="24"/>
          <w:szCs w:val="24"/>
          <w:lang w:val="en-IN" w:eastAsia="en-IN"/>
        </w:rPr>
        <w:t xml:space="preserve"> for proof of such supplies at leas</w:t>
      </w:r>
      <w:r w:rsidR="00E9212D" w:rsidRPr="0005399D">
        <w:rPr>
          <w:rFonts w:eastAsia="Times New Roman" w:cstheme="minorHAnsi"/>
          <w:sz w:val="24"/>
          <w:szCs w:val="24"/>
          <w:lang w:val="en-IN" w:eastAsia="en-IN"/>
        </w:rPr>
        <w:t>t for the preceding three years</w:t>
      </w:r>
      <w:r w:rsidR="00D35BC3">
        <w:rPr>
          <w:rFonts w:eastAsia="Times New Roman" w:cstheme="minorHAnsi"/>
          <w:sz w:val="24"/>
          <w:szCs w:val="24"/>
          <w:lang w:val="en-IN" w:eastAsia="en-IN"/>
        </w:rPr>
        <w:t xml:space="preserve"> </w:t>
      </w:r>
      <w:r w:rsidR="00E9212D" w:rsidRPr="0005399D">
        <w:rPr>
          <w:rFonts w:eastAsia="Times New Roman" w:cstheme="minorHAnsi"/>
          <w:sz w:val="24"/>
          <w:szCs w:val="24"/>
          <w:lang w:val="en-IN" w:eastAsia="en-IN"/>
        </w:rPr>
        <w:t xml:space="preserve">should be given together with </w:t>
      </w:r>
      <w:r w:rsidRPr="0005399D">
        <w:rPr>
          <w:rFonts w:eastAsia="Times New Roman" w:cstheme="minorHAnsi"/>
          <w:sz w:val="24"/>
          <w:szCs w:val="24"/>
          <w:lang w:val="en-IN" w:eastAsia="en-IN"/>
        </w:rPr>
        <w:t xml:space="preserve">full address, </w:t>
      </w:r>
      <w:r w:rsidR="006422E9" w:rsidRPr="0005399D">
        <w:rPr>
          <w:rFonts w:eastAsia="Times New Roman" w:cstheme="minorHAnsi"/>
          <w:sz w:val="24"/>
          <w:szCs w:val="24"/>
          <w:lang w:val="en-IN" w:eastAsia="en-IN"/>
        </w:rPr>
        <w:t>telephone numbers,</w:t>
      </w:r>
      <w:r w:rsidRPr="0005399D">
        <w:rPr>
          <w:rFonts w:eastAsia="Times New Roman" w:cstheme="minorHAnsi"/>
          <w:sz w:val="24"/>
          <w:szCs w:val="24"/>
          <w:lang w:val="en-IN" w:eastAsia="en-IN"/>
        </w:rPr>
        <w:t xml:space="preserve"> fax numbers</w:t>
      </w:r>
      <w:r w:rsidR="006422E9" w:rsidRPr="0005399D">
        <w:rPr>
          <w:rFonts w:eastAsia="Times New Roman" w:cstheme="minorHAnsi"/>
          <w:sz w:val="24"/>
          <w:szCs w:val="24"/>
          <w:lang w:val="en-IN" w:eastAsia="en-IN"/>
        </w:rPr>
        <w:t xml:space="preserve"> and e-mail id</w:t>
      </w:r>
      <w:r w:rsidR="002420FB">
        <w:rPr>
          <w:rFonts w:eastAsia="Times New Roman" w:cstheme="minorHAnsi"/>
          <w:sz w:val="24"/>
          <w:szCs w:val="24"/>
          <w:lang w:val="en-IN" w:eastAsia="en-IN"/>
        </w:rPr>
        <w:t xml:space="preserve"> </w:t>
      </w:r>
      <w:r w:rsidRPr="0005399D">
        <w:rPr>
          <w:rFonts w:eastAsia="Times New Roman" w:cstheme="minorHAnsi"/>
          <w:sz w:val="24"/>
          <w:szCs w:val="24"/>
          <w:lang w:val="en-IN" w:eastAsia="en-IN"/>
        </w:rPr>
        <w:t>of the cust</w:t>
      </w:r>
      <w:r w:rsidR="006422E9" w:rsidRPr="0005399D">
        <w:rPr>
          <w:rFonts w:eastAsia="Times New Roman" w:cstheme="minorHAnsi"/>
          <w:sz w:val="24"/>
          <w:szCs w:val="24"/>
          <w:lang w:val="en-IN" w:eastAsia="en-IN"/>
        </w:rPr>
        <w:t>omers. Performance Certificate</w:t>
      </w:r>
      <w:r w:rsidRPr="0005399D">
        <w:rPr>
          <w:rFonts w:eastAsia="Times New Roman" w:cstheme="minorHAnsi"/>
          <w:sz w:val="24"/>
          <w:szCs w:val="24"/>
          <w:lang w:val="en-IN" w:eastAsia="en-IN"/>
        </w:rPr>
        <w:t xml:space="preserve"> regarding satisfactory performance of the </w:t>
      </w:r>
      <w:r w:rsidR="002420FB">
        <w:rPr>
          <w:rFonts w:eastAsia="Times New Roman" w:cstheme="minorHAnsi"/>
          <w:b/>
          <w:color w:val="FF0000"/>
          <w:sz w:val="24"/>
          <w:szCs w:val="24"/>
          <w:lang w:val="en-IN" w:eastAsia="en-IN"/>
        </w:rPr>
        <w:t>machine</w:t>
      </w:r>
      <w:r w:rsidRPr="0005399D">
        <w:rPr>
          <w:rFonts w:eastAsia="Times New Roman" w:cstheme="minorHAnsi"/>
          <w:sz w:val="24"/>
          <w:szCs w:val="24"/>
          <w:lang w:val="en-IN" w:eastAsia="en-IN"/>
        </w:rPr>
        <w:t xml:space="preserve"> mentione</w:t>
      </w:r>
      <w:r w:rsidR="00E57D1E" w:rsidRPr="0005399D">
        <w:rPr>
          <w:rFonts w:eastAsia="Times New Roman" w:cstheme="minorHAnsi"/>
          <w:sz w:val="24"/>
          <w:szCs w:val="24"/>
          <w:lang w:val="en-IN" w:eastAsia="en-IN"/>
        </w:rPr>
        <w:t xml:space="preserve">d from </w:t>
      </w:r>
      <w:r w:rsidR="00E9212D" w:rsidRPr="0005399D">
        <w:rPr>
          <w:rFonts w:eastAsia="Times New Roman" w:cstheme="minorHAnsi"/>
          <w:sz w:val="24"/>
          <w:szCs w:val="24"/>
          <w:lang w:val="en-IN" w:eastAsia="en-IN"/>
        </w:rPr>
        <w:t xml:space="preserve">any of the above organizations </w:t>
      </w:r>
      <w:r w:rsidRPr="0005399D">
        <w:rPr>
          <w:rFonts w:eastAsia="Times New Roman" w:cstheme="minorHAnsi"/>
          <w:sz w:val="24"/>
          <w:szCs w:val="24"/>
          <w:lang w:val="en-IN" w:eastAsia="en-IN"/>
        </w:rPr>
        <w:t>should be submitted along with the tender.</w:t>
      </w:r>
    </w:p>
    <w:p w:rsidR="00BA73B0" w:rsidRPr="0005399D" w:rsidRDefault="00BA73B0" w:rsidP="00BA73B0">
      <w:pPr>
        <w:spacing w:after="0" w:line="240" w:lineRule="auto"/>
        <w:ind w:left="567" w:hanging="567"/>
        <w:jc w:val="both"/>
        <w:rPr>
          <w:rFonts w:eastAsia="Times New Roman" w:cstheme="minorHAnsi"/>
          <w:sz w:val="24"/>
          <w:szCs w:val="24"/>
          <w:lang w:val="en-IN" w:eastAsia="en-IN"/>
        </w:rPr>
      </w:pPr>
    </w:p>
    <w:p w:rsidR="00BA73B0" w:rsidRPr="0005399D" w:rsidRDefault="00BA73B0" w:rsidP="00BA73B0">
      <w:pPr>
        <w:numPr>
          <w:ilvl w:val="0"/>
          <w:numId w:val="6"/>
        </w:numPr>
        <w:spacing w:after="0" w:line="240" w:lineRule="auto"/>
        <w:ind w:left="567" w:hanging="567"/>
        <w:jc w:val="both"/>
        <w:rPr>
          <w:rFonts w:eastAsia="Times New Roman" w:cstheme="minorHAnsi"/>
          <w:sz w:val="24"/>
          <w:szCs w:val="24"/>
          <w:lang w:val="en-IN" w:eastAsia="en-IN"/>
        </w:rPr>
      </w:pPr>
      <w:r w:rsidRPr="0005399D">
        <w:rPr>
          <w:rFonts w:eastAsia="Times New Roman" w:cstheme="minorHAnsi"/>
          <w:sz w:val="24"/>
          <w:szCs w:val="24"/>
          <w:lang w:val="en-IN" w:eastAsia="en-IN"/>
        </w:rPr>
        <w:t>Manufacturer should comply with relevant international standards/specifications and meet certification requirements with valid certificates for manufacturing practices of the equipment. Valid certificate to prove the genuineness of the products and of international standard i.e</w:t>
      </w:r>
      <w:r w:rsidR="00987C34" w:rsidRPr="0005399D">
        <w:rPr>
          <w:rFonts w:eastAsia="Times New Roman" w:cstheme="minorHAnsi"/>
          <w:sz w:val="24"/>
          <w:szCs w:val="24"/>
          <w:lang w:val="en-IN" w:eastAsia="en-IN"/>
        </w:rPr>
        <w:t>.</w:t>
      </w:r>
      <w:r w:rsidRPr="0005399D">
        <w:rPr>
          <w:rFonts w:eastAsia="Times New Roman" w:cstheme="minorHAnsi"/>
          <w:sz w:val="24"/>
          <w:szCs w:val="24"/>
          <w:lang w:val="en-IN" w:eastAsia="en-IN"/>
        </w:rPr>
        <w:t xml:space="preserve"> Manufacturer's certificate and ISO/ISI certificate must be enclosed.</w:t>
      </w:r>
    </w:p>
    <w:p w:rsidR="00BA73B0" w:rsidRPr="0005399D" w:rsidRDefault="00BA73B0" w:rsidP="00BA73B0">
      <w:pPr>
        <w:numPr>
          <w:ilvl w:val="0"/>
          <w:numId w:val="5"/>
        </w:numPr>
        <w:autoSpaceDE w:val="0"/>
        <w:autoSpaceDN w:val="0"/>
        <w:adjustRightInd w:val="0"/>
        <w:spacing w:before="240" w:after="0" w:line="240" w:lineRule="auto"/>
        <w:ind w:left="567" w:hanging="567"/>
        <w:jc w:val="both"/>
        <w:rPr>
          <w:rFonts w:eastAsia="Times New Roman" w:cstheme="minorHAnsi"/>
          <w:b/>
          <w:i/>
          <w:sz w:val="24"/>
          <w:szCs w:val="24"/>
        </w:rPr>
      </w:pPr>
      <w:r w:rsidRPr="0005399D">
        <w:rPr>
          <w:rFonts w:eastAsia="Times New Roman" w:cstheme="minorHAnsi"/>
          <w:b/>
          <w:sz w:val="24"/>
          <w:szCs w:val="24"/>
        </w:rPr>
        <w:t>Guaranteed Technical Particulars   :</w:t>
      </w:r>
      <w:r w:rsidRPr="0005399D">
        <w:rPr>
          <w:rFonts w:eastAsia="Times New Roman" w:cstheme="minorHAnsi"/>
          <w:sz w:val="24"/>
          <w:szCs w:val="24"/>
        </w:rPr>
        <w:t xml:space="preserve">   The GTP (Guaranteed Technical Particulars) of the </w:t>
      </w:r>
      <w:r w:rsidR="003D6C3E">
        <w:rPr>
          <w:rFonts w:eastAsia="Times New Roman" w:cstheme="minorHAnsi"/>
          <w:b/>
          <w:color w:val="FF0000"/>
          <w:sz w:val="24"/>
          <w:szCs w:val="24"/>
        </w:rPr>
        <w:t xml:space="preserve">machine  </w:t>
      </w:r>
      <w:r w:rsidR="00273828">
        <w:rPr>
          <w:rFonts w:eastAsia="Times New Roman" w:cstheme="minorHAnsi"/>
          <w:b/>
          <w:color w:val="FF0000"/>
          <w:sz w:val="24"/>
          <w:szCs w:val="24"/>
        </w:rPr>
        <w:t xml:space="preserve"> </w:t>
      </w:r>
      <w:r w:rsidRPr="0005399D">
        <w:rPr>
          <w:rFonts w:eastAsia="Times New Roman" w:cstheme="minorHAnsi"/>
          <w:sz w:val="24"/>
          <w:szCs w:val="24"/>
        </w:rPr>
        <w:t xml:space="preserve">along with their complete technical description supported by </w:t>
      </w:r>
      <w:r w:rsidR="00740F4A" w:rsidRPr="0005399D">
        <w:rPr>
          <w:rFonts w:eastAsia="Times New Roman" w:cstheme="minorHAnsi"/>
          <w:sz w:val="24"/>
          <w:szCs w:val="24"/>
        </w:rPr>
        <w:t xml:space="preserve">brochure, </w:t>
      </w:r>
      <w:r w:rsidR="00F32790" w:rsidRPr="0005399D">
        <w:rPr>
          <w:rFonts w:eastAsia="Times New Roman" w:cstheme="minorHAnsi"/>
          <w:sz w:val="24"/>
          <w:szCs w:val="24"/>
        </w:rPr>
        <w:t xml:space="preserve">instruction manual, </w:t>
      </w:r>
      <w:r w:rsidR="00740F4A" w:rsidRPr="0005399D">
        <w:rPr>
          <w:rFonts w:eastAsia="Times New Roman" w:cstheme="minorHAnsi"/>
          <w:sz w:val="24"/>
          <w:szCs w:val="24"/>
        </w:rPr>
        <w:t>etc.</w:t>
      </w:r>
      <w:r w:rsidRPr="0005399D">
        <w:rPr>
          <w:rFonts w:eastAsia="Times New Roman" w:cstheme="minorHAnsi"/>
          <w:sz w:val="24"/>
          <w:szCs w:val="24"/>
        </w:rPr>
        <w:t xml:space="preserve"> shall be furnished by the tenderer . Relative specification like IS/ BS / IEC etc. should be mentioned.</w:t>
      </w:r>
    </w:p>
    <w:p w:rsidR="00740F4A" w:rsidRPr="0026797C" w:rsidRDefault="00740F4A" w:rsidP="00BA73B0">
      <w:pPr>
        <w:numPr>
          <w:ilvl w:val="0"/>
          <w:numId w:val="5"/>
        </w:numPr>
        <w:autoSpaceDE w:val="0"/>
        <w:autoSpaceDN w:val="0"/>
        <w:adjustRightInd w:val="0"/>
        <w:spacing w:before="240" w:after="0" w:line="240" w:lineRule="auto"/>
        <w:ind w:left="567" w:hanging="567"/>
        <w:jc w:val="both"/>
        <w:rPr>
          <w:rFonts w:eastAsia="Times New Roman" w:cstheme="minorHAnsi"/>
          <w:b/>
          <w:i/>
          <w:color w:val="FF0000"/>
          <w:sz w:val="24"/>
          <w:szCs w:val="24"/>
        </w:rPr>
      </w:pPr>
      <w:r w:rsidRPr="0026797C">
        <w:rPr>
          <w:rFonts w:eastAsia="Times New Roman" w:cstheme="minorHAnsi"/>
          <w:b/>
          <w:color w:val="FF0000"/>
          <w:sz w:val="24"/>
          <w:szCs w:val="24"/>
        </w:rPr>
        <w:t>Deviations from Specifications : Any deviations from Technical Specification shall be separately listed as per pro-forma given at Annexure-III in absence of which it shall be presumed that the provisions of the specification are complied with by the tenderer</w:t>
      </w:r>
      <w:r w:rsidRPr="0026797C">
        <w:rPr>
          <w:rFonts w:eastAsia="Times New Roman" w:cstheme="minorHAnsi"/>
          <w:b/>
          <w:i/>
          <w:color w:val="FF0000"/>
          <w:sz w:val="24"/>
          <w:szCs w:val="24"/>
        </w:rPr>
        <w:t>.</w:t>
      </w:r>
    </w:p>
    <w:p w:rsidR="00BA73B0" w:rsidRPr="0026797C" w:rsidRDefault="00BA73B0" w:rsidP="00BA73B0">
      <w:pPr>
        <w:numPr>
          <w:ilvl w:val="0"/>
          <w:numId w:val="5"/>
        </w:numPr>
        <w:autoSpaceDE w:val="0"/>
        <w:autoSpaceDN w:val="0"/>
        <w:adjustRightInd w:val="0"/>
        <w:spacing w:before="240" w:after="0" w:line="240" w:lineRule="auto"/>
        <w:ind w:left="567" w:hanging="567"/>
        <w:jc w:val="both"/>
        <w:rPr>
          <w:rFonts w:eastAsia="Times New Roman" w:cstheme="minorHAnsi"/>
          <w:bCs/>
          <w:sz w:val="24"/>
          <w:szCs w:val="24"/>
        </w:rPr>
      </w:pPr>
      <w:r w:rsidRPr="0026797C">
        <w:rPr>
          <w:rFonts w:eastAsia="Times New Roman" w:cstheme="minorHAnsi"/>
          <w:b/>
          <w:bCs/>
          <w:sz w:val="24"/>
          <w:szCs w:val="24"/>
        </w:rPr>
        <w:t>Examination of the Documents</w:t>
      </w:r>
      <w:r w:rsidRPr="0026797C">
        <w:rPr>
          <w:rFonts w:eastAsia="Times New Roman" w:cstheme="minorHAnsi"/>
          <w:bCs/>
          <w:sz w:val="24"/>
          <w:szCs w:val="24"/>
        </w:rPr>
        <w:t xml:space="preserve">      :</w:t>
      </w:r>
      <w:r w:rsidRPr="0026797C">
        <w:rPr>
          <w:rFonts w:eastAsia="Times New Roman" w:cstheme="minorHAnsi"/>
          <w:sz w:val="24"/>
          <w:szCs w:val="24"/>
        </w:rPr>
        <w:tab/>
        <w:t xml:space="preserve">    The Tenderer shall examine Conditions of the Tender and Specifications to satisfy himself about all the Terms &amp; Conditions and circumstances affecting the Tendered Price. He shall quote price(s) according to his own views on these matters and </w:t>
      </w:r>
      <w:r w:rsidRPr="0026797C">
        <w:rPr>
          <w:rFonts w:eastAsia="Times New Roman" w:cstheme="minorHAnsi"/>
          <w:color w:val="000000" w:themeColor="text1"/>
          <w:sz w:val="24"/>
          <w:szCs w:val="24"/>
        </w:rPr>
        <w:t>understand the quoted prices are inclusive of all taxes,</w:t>
      </w:r>
      <w:r w:rsidR="00987C34" w:rsidRPr="0026797C">
        <w:rPr>
          <w:rFonts w:eastAsia="Times New Roman" w:cstheme="minorHAnsi"/>
          <w:color w:val="000000" w:themeColor="text1"/>
          <w:sz w:val="24"/>
          <w:szCs w:val="24"/>
        </w:rPr>
        <w:t xml:space="preserve"> duties, freight, insurance etc</w:t>
      </w:r>
      <w:r w:rsidRPr="0026797C">
        <w:rPr>
          <w:rFonts w:eastAsia="Times New Roman" w:cstheme="minorHAnsi"/>
          <w:color w:val="000000" w:themeColor="text1"/>
          <w:sz w:val="24"/>
          <w:szCs w:val="24"/>
        </w:rPr>
        <w:t>. The Tenderer shall give</w:t>
      </w:r>
      <w:r w:rsidRPr="0026797C">
        <w:rPr>
          <w:rFonts w:eastAsia="Times New Roman" w:cstheme="minorHAnsi"/>
          <w:sz w:val="24"/>
          <w:szCs w:val="24"/>
        </w:rPr>
        <w:t xml:space="preserve"> his/her signature with seal in each and every page of the Tender Document as an indication of his/her acceptance of the Terms and Conditions of the Tender. </w:t>
      </w:r>
    </w:p>
    <w:p w:rsidR="00BA73B0" w:rsidRPr="0026797C" w:rsidRDefault="00FD228E" w:rsidP="00FD228E">
      <w:pPr>
        <w:autoSpaceDE w:val="0"/>
        <w:autoSpaceDN w:val="0"/>
        <w:adjustRightInd w:val="0"/>
        <w:spacing w:before="240" w:after="0"/>
        <w:ind w:left="567"/>
        <w:jc w:val="both"/>
        <w:rPr>
          <w:rFonts w:eastAsia="Times New Roman" w:cstheme="minorHAnsi"/>
          <w:color w:val="FF0000"/>
          <w:sz w:val="24"/>
          <w:szCs w:val="24"/>
        </w:rPr>
      </w:pPr>
      <w:r w:rsidRPr="0026797C">
        <w:rPr>
          <w:rFonts w:eastAsia="Times New Roman" w:cstheme="minorHAnsi"/>
          <w:sz w:val="24"/>
          <w:szCs w:val="24"/>
        </w:rPr>
        <w:lastRenderedPageBreak/>
        <w:t xml:space="preserve">No </w:t>
      </w:r>
      <w:r w:rsidR="00D5350F" w:rsidRPr="0026797C">
        <w:rPr>
          <w:rFonts w:eastAsia="Times New Roman" w:cstheme="minorHAnsi"/>
          <w:sz w:val="24"/>
          <w:szCs w:val="24"/>
        </w:rPr>
        <w:t>over</w:t>
      </w:r>
      <w:r w:rsidR="0074290A">
        <w:rPr>
          <w:rFonts w:eastAsia="Times New Roman" w:cstheme="minorHAnsi"/>
          <w:sz w:val="24"/>
          <w:szCs w:val="24"/>
        </w:rPr>
        <w:t xml:space="preserve"> </w:t>
      </w:r>
      <w:r w:rsidR="00D5350F" w:rsidRPr="0026797C">
        <w:rPr>
          <w:rFonts w:eastAsia="Times New Roman" w:cstheme="minorHAnsi"/>
          <w:sz w:val="24"/>
          <w:szCs w:val="24"/>
        </w:rPr>
        <w:t>writing is allowed i</w:t>
      </w:r>
      <w:r w:rsidR="00BA73B0" w:rsidRPr="0026797C">
        <w:rPr>
          <w:rFonts w:eastAsia="Times New Roman" w:cstheme="minorHAnsi"/>
          <w:sz w:val="24"/>
          <w:szCs w:val="24"/>
        </w:rPr>
        <w:t xml:space="preserve">n the Tender. Dated initial should be given by the Tenderer to all corrections, if any, and the seal stamped on each. </w:t>
      </w:r>
    </w:p>
    <w:p w:rsidR="00BA73B0" w:rsidRPr="0026797C" w:rsidRDefault="00BA73B0" w:rsidP="00BA73B0">
      <w:pPr>
        <w:autoSpaceDE w:val="0"/>
        <w:autoSpaceDN w:val="0"/>
        <w:adjustRightInd w:val="0"/>
        <w:spacing w:after="0" w:line="240" w:lineRule="auto"/>
        <w:ind w:left="567" w:hanging="567"/>
        <w:jc w:val="both"/>
        <w:rPr>
          <w:rFonts w:eastAsia="Times New Roman" w:cstheme="minorHAnsi"/>
          <w:sz w:val="24"/>
          <w:szCs w:val="24"/>
        </w:rPr>
      </w:pPr>
    </w:p>
    <w:p w:rsidR="00BA73B0" w:rsidRPr="0026797C" w:rsidRDefault="00BA73B0" w:rsidP="00BA73B0">
      <w:pPr>
        <w:autoSpaceDE w:val="0"/>
        <w:autoSpaceDN w:val="0"/>
        <w:adjustRightInd w:val="0"/>
        <w:spacing w:after="0"/>
        <w:ind w:left="567" w:hanging="567"/>
        <w:jc w:val="both"/>
        <w:rPr>
          <w:rFonts w:eastAsia="Times New Roman" w:cstheme="minorHAnsi"/>
          <w:sz w:val="24"/>
          <w:szCs w:val="24"/>
        </w:rPr>
      </w:pPr>
      <w:r w:rsidRPr="0026797C">
        <w:rPr>
          <w:rFonts w:eastAsia="Times New Roman" w:cstheme="minorHAnsi"/>
          <w:sz w:val="24"/>
          <w:szCs w:val="24"/>
        </w:rPr>
        <w:tab/>
        <w:t>Tenderers should submit the following along with their tenders  :</w:t>
      </w:r>
    </w:p>
    <w:p w:rsidR="00BA73B0" w:rsidRPr="0026797C" w:rsidRDefault="00BA73B0" w:rsidP="00BA73B0">
      <w:pPr>
        <w:autoSpaceDE w:val="0"/>
        <w:autoSpaceDN w:val="0"/>
        <w:adjustRightInd w:val="0"/>
        <w:spacing w:after="0"/>
        <w:ind w:left="567" w:hanging="567"/>
        <w:jc w:val="both"/>
        <w:rPr>
          <w:rFonts w:eastAsia="Times New Roman" w:cstheme="minorHAnsi"/>
          <w:sz w:val="24"/>
          <w:szCs w:val="24"/>
        </w:rPr>
      </w:pPr>
    </w:p>
    <w:p w:rsidR="00BA73B0" w:rsidRPr="0026797C" w:rsidRDefault="00BA73B0" w:rsidP="00BA73B0">
      <w:pPr>
        <w:numPr>
          <w:ilvl w:val="0"/>
          <w:numId w:val="4"/>
        </w:numPr>
        <w:autoSpaceDE w:val="0"/>
        <w:autoSpaceDN w:val="0"/>
        <w:adjustRightInd w:val="0"/>
        <w:spacing w:after="0" w:line="240" w:lineRule="auto"/>
        <w:ind w:left="567" w:hanging="567"/>
        <w:jc w:val="both"/>
        <w:rPr>
          <w:rFonts w:eastAsia="Times New Roman" w:cstheme="minorHAnsi"/>
          <w:sz w:val="24"/>
          <w:szCs w:val="24"/>
        </w:rPr>
      </w:pPr>
      <w:r w:rsidRPr="0026797C">
        <w:rPr>
          <w:rFonts w:eastAsia="Times New Roman" w:cstheme="minorHAnsi"/>
          <w:sz w:val="24"/>
          <w:szCs w:val="24"/>
        </w:rPr>
        <w:t>Authorised Dealer must submit an Authorised Dealership Certificate issued by Manufacturers.</w:t>
      </w:r>
    </w:p>
    <w:p w:rsidR="00BA73B0" w:rsidRPr="0026797C" w:rsidRDefault="00BA73B0" w:rsidP="00BA73B0">
      <w:pPr>
        <w:autoSpaceDE w:val="0"/>
        <w:autoSpaceDN w:val="0"/>
        <w:adjustRightInd w:val="0"/>
        <w:spacing w:after="0"/>
        <w:ind w:left="567" w:hanging="567"/>
        <w:jc w:val="both"/>
        <w:rPr>
          <w:rFonts w:eastAsia="Times New Roman" w:cstheme="minorHAnsi"/>
          <w:sz w:val="24"/>
          <w:szCs w:val="24"/>
        </w:rPr>
      </w:pPr>
    </w:p>
    <w:p w:rsidR="00BA73B0" w:rsidRPr="0026797C" w:rsidRDefault="00BA73B0" w:rsidP="00BA73B0">
      <w:pPr>
        <w:numPr>
          <w:ilvl w:val="0"/>
          <w:numId w:val="4"/>
        </w:numPr>
        <w:autoSpaceDE w:val="0"/>
        <w:autoSpaceDN w:val="0"/>
        <w:adjustRightInd w:val="0"/>
        <w:spacing w:after="0" w:line="240" w:lineRule="auto"/>
        <w:ind w:left="567" w:hanging="567"/>
        <w:jc w:val="both"/>
        <w:rPr>
          <w:rFonts w:eastAsia="Times New Roman" w:cstheme="minorHAnsi"/>
          <w:sz w:val="24"/>
          <w:szCs w:val="24"/>
        </w:rPr>
      </w:pPr>
      <w:r w:rsidRPr="0026797C">
        <w:rPr>
          <w:rFonts w:eastAsia="Times New Roman" w:cstheme="minorHAnsi"/>
          <w:sz w:val="24"/>
          <w:szCs w:val="24"/>
        </w:rPr>
        <w:t>Valid House Tax Payee Certificate in certificate in case of Tribal Tenderer.</w:t>
      </w:r>
    </w:p>
    <w:p w:rsidR="00BA73B0" w:rsidRPr="0026797C" w:rsidRDefault="00BA73B0" w:rsidP="00BA73B0">
      <w:pPr>
        <w:spacing w:after="0" w:line="240" w:lineRule="auto"/>
        <w:ind w:left="567" w:hanging="567"/>
        <w:rPr>
          <w:rFonts w:eastAsia="Times New Roman" w:cstheme="minorHAnsi"/>
          <w:sz w:val="24"/>
          <w:szCs w:val="24"/>
        </w:rPr>
      </w:pPr>
    </w:p>
    <w:p w:rsidR="00BA73B0" w:rsidRPr="0026797C" w:rsidRDefault="00BA73B0" w:rsidP="00BA73B0">
      <w:pPr>
        <w:numPr>
          <w:ilvl w:val="0"/>
          <w:numId w:val="4"/>
        </w:numPr>
        <w:autoSpaceDE w:val="0"/>
        <w:autoSpaceDN w:val="0"/>
        <w:adjustRightInd w:val="0"/>
        <w:spacing w:after="0" w:line="240" w:lineRule="auto"/>
        <w:ind w:left="567" w:hanging="567"/>
        <w:jc w:val="both"/>
        <w:rPr>
          <w:rFonts w:eastAsia="Times New Roman" w:cstheme="minorHAnsi"/>
          <w:sz w:val="24"/>
          <w:szCs w:val="24"/>
        </w:rPr>
      </w:pPr>
      <w:r w:rsidRPr="0026797C">
        <w:rPr>
          <w:rFonts w:eastAsia="Times New Roman" w:cstheme="minorHAnsi"/>
          <w:sz w:val="24"/>
          <w:szCs w:val="24"/>
        </w:rPr>
        <w:t>Court fee stamp worth Rs.8.25 in case of Non-Tribal Tenderer.</w:t>
      </w:r>
    </w:p>
    <w:p w:rsidR="00BA73B0" w:rsidRPr="0026797C" w:rsidRDefault="00BA73B0" w:rsidP="00BA73B0">
      <w:pPr>
        <w:numPr>
          <w:ilvl w:val="0"/>
          <w:numId w:val="5"/>
        </w:numPr>
        <w:autoSpaceDE w:val="0"/>
        <w:autoSpaceDN w:val="0"/>
        <w:adjustRightInd w:val="0"/>
        <w:spacing w:before="240" w:after="0" w:line="240" w:lineRule="auto"/>
        <w:ind w:left="567" w:hanging="567"/>
        <w:jc w:val="both"/>
        <w:rPr>
          <w:rFonts w:eastAsia="Times New Roman" w:cstheme="minorHAnsi"/>
          <w:i/>
          <w:color w:val="FF0000"/>
          <w:sz w:val="24"/>
          <w:szCs w:val="24"/>
        </w:rPr>
      </w:pPr>
      <w:r w:rsidRPr="0026797C">
        <w:rPr>
          <w:rFonts w:eastAsia="Times New Roman" w:cstheme="minorHAnsi"/>
          <w:b/>
          <w:bCs/>
          <w:sz w:val="24"/>
          <w:szCs w:val="24"/>
        </w:rPr>
        <w:t xml:space="preserve">Earnest Money   </w:t>
      </w:r>
      <w:r w:rsidRPr="0026797C">
        <w:rPr>
          <w:rFonts w:eastAsia="Times New Roman" w:cstheme="minorHAnsi"/>
          <w:bCs/>
          <w:sz w:val="24"/>
          <w:szCs w:val="24"/>
        </w:rPr>
        <w:t>:</w:t>
      </w:r>
      <w:r w:rsidRPr="0026797C">
        <w:rPr>
          <w:rFonts w:eastAsia="Times New Roman" w:cstheme="minorHAnsi"/>
          <w:sz w:val="24"/>
          <w:szCs w:val="24"/>
        </w:rPr>
        <w:tab/>
      </w:r>
      <w:r w:rsidR="00D04AFE" w:rsidRPr="0026797C">
        <w:rPr>
          <w:rFonts w:cstheme="minorHAnsi"/>
          <w:color w:val="FF0000"/>
          <w:sz w:val="24"/>
          <w:szCs w:val="24"/>
        </w:rPr>
        <w:t xml:space="preserve">The tenderers shall have to furnish </w:t>
      </w:r>
      <w:r w:rsidR="00D04AFE" w:rsidRPr="000C38D6">
        <w:rPr>
          <w:rFonts w:cstheme="minorHAnsi"/>
          <w:b/>
          <w:color w:val="FF0000"/>
          <w:sz w:val="24"/>
          <w:szCs w:val="24"/>
        </w:rPr>
        <w:t xml:space="preserve">Earnest Money </w:t>
      </w:r>
      <w:r w:rsidR="003D6C3E">
        <w:rPr>
          <w:rFonts w:cstheme="minorHAnsi"/>
          <w:b/>
          <w:color w:val="FF0000"/>
          <w:sz w:val="24"/>
          <w:szCs w:val="24"/>
        </w:rPr>
        <w:t>,amounting to Rs.</w:t>
      </w:r>
      <w:r w:rsidR="00A64AD8">
        <w:rPr>
          <w:rFonts w:cstheme="minorHAnsi"/>
          <w:b/>
          <w:color w:val="FF0000"/>
          <w:sz w:val="24"/>
          <w:szCs w:val="24"/>
        </w:rPr>
        <w:t>5000.00</w:t>
      </w:r>
      <w:r w:rsidR="00D04AFE" w:rsidRPr="0026797C">
        <w:rPr>
          <w:rFonts w:cstheme="minorHAnsi"/>
          <w:color w:val="FF0000"/>
          <w:sz w:val="24"/>
          <w:szCs w:val="24"/>
        </w:rPr>
        <w:t xml:space="preserve"> in the form of Bank Draft/</w:t>
      </w:r>
      <w:r w:rsidR="006913EB" w:rsidRPr="0026797C">
        <w:rPr>
          <w:rFonts w:cstheme="minorHAnsi"/>
          <w:color w:val="FF0000"/>
          <w:sz w:val="24"/>
          <w:szCs w:val="24"/>
        </w:rPr>
        <w:t>Banker</w:t>
      </w:r>
      <w:r w:rsidR="005B1C84">
        <w:rPr>
          <w:rFonts w:cstheme="minorHAnsi"/>
          <w:color w:val="FF0000"/>
          <w:sz w:val="24"/>
          <w:szCs w:val="24"/>
        </w:rPr>
        <w:t>’s</w:t>
      </w:r>
      <w:r w:rsidR="00D35BC3">
        <w:rPr>
          <w:rFonts w:cstheme="minorHAnsi"/>
          <w:color w:val="FF0000"/>
          <w:sz w:val="24"/>
          <w:szCs w:val="24"/>
        </w:rPr>
        <w:t xml:space="preserve"> </w:t>
      </w:r>
      <w:r w:rsidR="006913EB" w:rsidRPr="0026797C">
        <w:rPr>
          <w:rFonts w:cstheme="minorHAnsi"/>
          <w:color w:val="FF0000"/>
          <w:sz w:val="24"/>
          <w:szCs w:val="24"/>
        </w:rPr>
        <w:t xml:space="preserve">Cheque from a </w:t>
      </w:r>
      <w:r w:rsidR="00317F3A">
        <w:rPr>
          <w:rFonts w:cstheme="minorHAnsi"/>
          <w:color w:val="FF0000"/>
          <w:sz w:val="24"/>
          <w:szCs w:val="24"/>
        </w:rPr>
        <w:t>scheduled</w:t>
      </w:r>
      <w:r w:rsidR="006913EB" w:rsidRPr="0026797C">
        <w:rPr>
          <w:rFonts w:cstheme="minorHAnsi"/>
          <w:color w:val="FF0000"/>
          <w:sz w:val="24"/>
          <w:szCs w:val="24"/>
        </w:rPr>
        <w:t xml:space="preserve"> bank</w:t>
      </w:r>
      <w:r w:rsidR="00D04AFE" w:rsidRPr="0026797C">
        <w:rPr>
          <w:rFonts w:cstheme="minorHAnsi"/>
          <w:color w:val="FF0000"/>
          <w:sz w:val="24"/>
          <w:szCs w:val="24"/>
        </w:rPr>
        <w:t xml:space="preserve"> pledged in favour of</w:t>
      </w:r>
      <w:r w:rsidRPr="0026797C">
        <w:rPr>
          <w:rFonts w:eastAsia="Times New Roman" w:cstheme="minorHAnsi"/>
          <w:sz w:val="24"/>
          <w:szCs w:val="24"/>
        </w:rPr>
        <w:t xml:space="preserve"> the </w:t>
      </w:r>
      <w:r w:rsidR="00431687" w:rsidRPr="0026797C">
        <w:rPr>
          <w:rFonts w:eastAsia="Times New Roman" w:cstheme="minorHAnsi"/>
          <w:sz w:val="24"/>
          <w:szCs w:val="24"/>
        </w:rPr>
        <w:t xml:space="preserve">Superintending </w:t>
      </w:r>
      <w:r w:rsidRPr="0026797C">
        <w:rPr>
          <w:rFonts w:eastAsia="Times New Roman" w:cstheme="minorHAnsi"/>
          <w:sz w:val="24"/>
          <w:szCs w:val="24"/>
        </w:rPr>
        <w:t>Engineer,</w:t>
      </w:r>
      <w:r w:rsidR="007D18BD" w:rsidRPr="0026797C">
        <w:rPr>
          <w:rFonts w:eastAsia="Times New Roman" w:cstheme="minorHAnsi"/>
          <w:sz w:val="24"/>
          <w:szCs w:val="24"/>
        </w:rPr>
        <w:t xml:space="preserve"> Mizoram</w:t>
      </w:r>
      <w:r w:rsidR="00D35BC3">
        <w:rPr>
          <w:rFonts w:eastAsia="Times New Roman" w:cstheme="minorHAnsi"/>
          <w:sz w:val="24"/>
          <w:szCs w:val="24"/>
        </w:rPr>
        <w:t xml:space="preserve"> </w:t>
      </w:r>
      <w:r w:rsidR="007D18BD" w:rsidRPr="0026797C">
        <w:rPr>
          <w:rFonts w:eastAsia="Times New Roman" w:cstheme="minorHAnsi"/>
          <w:sz w:val="24"/>
          <w:szCs w:val="24"/>
        </w:rPr>
        <w:t>SLDC Circl</w:t>
      </w:r>
      <w:r w:rsidR="00431687" w:rsidRPr="0026797C">
        <w:rPr>
          <w:rFonts w:eastAsia="Times New Roman" w:cstheme="minorHAnsi"/>
          <w:sz w:val="24"/>
          <w:szCs w:val="24"/>
        </w:rPr>
        <w:t>e</w:t>
      </w:r>
      <w:r w:rsidRPr="0026797C">
        <w:rPr>
          <w:rFonts w:eastAsia="Times New Roman" w:cstheme="minorHAnsi"/>
          <w:sz w:val="24"/>
          <w:szCs w:val="24"/>
        </w:rPr>
        <w:t xml:space="preserve">, Aizawl, Mizoram in a separate cover superscribing the </w:t>
      </w:r>
      <w:r w:rsidR="0021594D" w:rsidRPr="0026797C">
        <w:rPr>
          <w:rFonts w:eastAsia="Times New Roman" w:cstheme="minorHAnsi"/>
          <w:sz w:val="24"/>
          <w:szCs w:val="24"/>
        </w:rPr>
        <w:t xml:space="preserve">Notice Inviting </w:t>
      </w:r>
      <w:r w:rsidRPr="0026797C">
        <w:rPr>
          <w:rFonts w:eastAsia="Times New Roman" w:cstheme="minorHAnsi"/>
          <w:sz w:val="24"/>
          <w:szCs w:val="24"/>
        </w:rPr>
        <w:t xml:space="preserve">Tender </w:t>
      </w:r>
      <w:r w:rsidR="0021594D" w:rsidRPr="0026797C">
        <w:rPr>
          <w:rFonts w:eastAsia="Times New Roman" w:cstheme="minorHAnsi"/>
          <w:sz w:val="24"/>
          <w:szCs w:val="24"/>
        </w:rPr>
        <w:t xml:space="preserve">(NIT) </w:t>
      </w:r>
      <w:r w:rsidRPr="0026797C">
        <w:rPr>
          <w:rFonts w:eastAsia="Times New Roman" w:cstheme="minorHAnsi"/>
          <w:sz w:val="24"/>
          <w:szCs w:val="24"/>
        </w:rPr>
        <w:t>Number and Date of opening</w:t>
      </w:r>
      <w:r w:rsidR="00B15133">
        <w:rPr>
          <w:rFonts w:eastAsia="Times New Roman" w:cstheme="minorHAnsi"/>
          <w:sz w:val="24"/>
          <w:szCs w:val="24"/>
        </w:rPr>
        <w:t>.</w:t>
      </w:r>
      <w:r w:rsidR="00D35BC3">
        <w:rPr>
          <w:rFonts w:eastAsia="Times New Roman" w:cstheme="minorHAnsi"/>
          <w:sz w:val="24"/>
          <w:szCs w:val="24"/>
        </w:rPr>
        <w:t xml:space="preserve"> </w:t>
      </w:r>
      <w:r w:rsidRPr="0026797C">
        <w:rPr>
          <w:rFonts w:eastAsia="Times New Roman" w:cstheme="minorHAnsi"/>
          <w:sz w:val="24"/>
          <w:szCs w:val="24"/>
        </w:rPr>
        <w:t>Tribal Tenderers are allowed to submit Earnest Money for half the amount</w:t>
      </w:r>
      <w:r w:rsidR="0074290A">
        <w:rPr>
          <w:rFonts w:eastAsia="Times New Roman" w:cstheme="minorHAnsi"/>
          <w:color w:val="FF0000"/>
          <w:sz w:val="24"/>
          <w:szCs w:val="24"/>
        </w:rPr>
        <w:t>.</w:t>
      </w:r>
    </w:p>
    <w:p w:rsidR="00BA73B0" w:rsidRPr="0026797C" w:rsidRDefault="00BA73B0" w:rsidP="00BA73B0">
      <w:pPr>
        <w:numPr>
          <w:ilvl w:val="0"/>
          <w:numId w:val="5"/>
        </w:numPr>
        <w:autoSpaceDE w:val="0"/>
        <w:autoSpaceDN w:val="0"/>
        <w:adjustRightInd w:val="0"/>
        <w:spacing w:before="240" w:after="0" w:line="240" w:lineRule="auto"/>
        <w:ind w:left="567" w:hanging="567"/>
        <w:jc w:val="both"/>
        <w:rPr>
          <w:rFonts w:eastAsia="Times New Roman" w:cstheme="minorHAnsi"/>
          <w:color w:val="FF0000"/>
          <w:sz w:val="24"/>
          <w:szCs w:val="24"/>
        </w:rPr>
      </w:pPr>
      <w:r w:rsidRPr="0026797C">
        <w:rPr>
          <w:rFonts w:eastAsia="Times New Roman" w:cstheme="minorHAnsi"/>
          <w:b/>
          <w:bCs/>
          <w:sz w:val="24"/>
          <w:szCs w:val="24"/>
        </w:rPr>
        <w:t>Price    :</w:t>
      </w:r>
      <w:r w:rsidRPr="0026797C">
        <w:rPr>
          <w:rFonts w:eastAsia="Times New Roman" w:cstheme="minorHAnsi"/>
          <w:b/>
          <w:bCs/>
          <w:sz w:val="24"/>
          <w:szCs w:val="24"/>
        </w:rPr>
        <w:tab/>
      </w:r>
    </w:p>
    <w:p w:rsidR="00BA73B0" w:rsidRPr="0026797C" w:rsidRDefault="00BA73B0" w:rsidP="00BA73B0">
      <w:pPr>
        <w:numPr>
          <w:ilvl w:val="0"/>
          <w:numId w:val="2"/>
        </w:numPr>
        <w:spacing w:after="0" w:line="240" w:lineRule="auto"/>
        <w:ind w:left="1134" w:hanging="567"/>
        <w:jc w:val="both"/>
        <w:rPr>
          <w:rFonts w:eastAsia="Times New Roman" w:cstheme="minorHAnsi"/>
          <w:color w:val="000000" w:themeColor="text1"/>
          <w:sz w:val="24"/>
          <w:szCs w:val="24"/>
        </w:rPr>
      </w:pPr>
      <w:r w:rsidRPr="0026797C">
        <w:rPr>
          <w:rFonts w:eastAsia="Times New Roman" w:cstheme="minorHAnsi"/>
          <w:bCs/>
          <w:sz w:val="24"/>
          <w:szCs w:val="24"/>
        </w:rPr>
        <w:t xml:space="preserve">Price quoted should be firm and   FOT Aizawl. </w:t>
      </w:r>
    </w:p>
    <w:p w:rsidR="00BA73B0" w:rsidRPr="0026797C" w:rsidRDefault="00D434FD" w:rsidP="00BA73B0">
      <w:pPr>
        <w:numPr>
          <w:ilvl w:val="0"/>
          <w:numId w:val="2"/>
        </w:numPr>
        <w:spacing w:after="0" w:line="240" w:lineRule="auto"/>
        <w:ind w:left="1134" w:hanging="567"/>
        <w:jc w:val="both"/>
        <w:rPr>
          <w:rFonts w:eastAsia="Times New Roman" w:cstheme="minorHAnsi"/>
          <w:color w:val="000000" w:themeColor="text1"/>
          <w:sz w:val="24"/>
          <w:szCs w:val="24"/>
        </w:rPr>
      </w:pPr>
      <w:r w:rsidRPr="0026797C">
        <w:rPr>
          <w:rFonts w:eastAsia="Times New Roman" w:cstheme="minorHAnsi"/>
          <w:bCs/>
          <w:color w:val="000000" w:themeColor="text1"/>
          <w:sz w:val="24"/>
          <w:szCs w:val="24"/>
        </w:rPr>
        <w:t xml:space="preserve">Price </w:t>
      </w:r>
      <w:r w:rsidR="00BA73B0" w:rsidRPr="0026797C">
        <w:rPr>
          <w:rFonts w:eastAsia="Times New Roman" w:cstheme="minorHAnsi"/>
          <w:bCs/>
          <w:color w:val="000000" w:themeColor="text1"/>
          <w:sz w:val="24"/>
          <w:szCs w:val="24"/>
        </w:rPr>
        <w:t xml:space="preserve">should be quoted both in figure and in words using Schedule of Prices given in </w:t>
      </w:r>
      <w:r w:rsidR="00F443EA" w:rsidRPr="0026797C">
        <w:rPr>
          <w:rFonts w:eastAsia="Times New Roman" w:cstheme="minorHAnsi"/>
          <w:bCs/>
          <w:color w:val="FF0000"/>
          <w:sz w:val="24"/>
          <w:szCs w:val="24"/>
        </w:rPr>
        <w:t>Annexure</w:t>
      </w:r>
      <w:r w:rsidR="00BA73B0" w:rsidRPr="0026797C">
        <w:rPr>
          <w:rFonts w:eastAsia="Times New Roman" w:cstheme="minorHAnsi"/>
          <w:bCs/>
          <w:color w:val="FF0000"/>
          <w:sz w:val="24"/>
          <w:szCs w:val="24"/>
        </w:rPr>
        <w:t>-</w:t>
      </w:r>
      <w:r w:rsidR="00F443EA" w:rsidRPr="0026797C">
        <w:rPr>
          <w:rFonts w:eastAsia="Times New Roman" w:cstheme="minorHAnsi"/>
          <w:bCs/>
          <w:color w:val="FF0000"/>
          <w:sz w:val="24"/>
          <w:szCs w:val="24"/>
        </w:rPr>
        <w:t>II</w:t>
      </w:r>
      <w:r w:rsidR="00BA73B0" w:rsidRPr="0026797C">
        <w:rPr>
          <w:rFonts w:eastAsia="Times New Roman" w:cstheme="minorHAnsi"/>
          <w:bCs/>
          <w:color w:val="000000" w:themeColor="text1"/>
          <w:sz w:val="24"/>
          <w:szCs w:val="24"/>
        </w:rPr>
        <w:t>.</w:t>
      </w:r>
    </w:p>
    <w:p w:rsidR="001D0F0C" w:rsidRPr="0093171E" w:rsidRDefault="00BA73B0" w:rsidP="0093171E">
      <w:pPr>
        <w:numPr>
          <w:ilvl w:val="0"/>
          <w:numId w:val="2"/>
        </w:numPr>
        <w:spacing w:after="0" w:line="240" w:lineRule="auto"/>
        <w:ind w:left="1134" w:hanging="567"/>
        <w:jc w:val="both"/>
        <w:rPr>
          <w:rFonts w:eastAsia="Times New Roman" w:cstheme="minorHAnsi"/>
          <w:sz w:val="24"/>
          <w:szCs w:val="24"/>
        </w:rPr>
      </w:pPr>
      <w:r w:rsidRPr="0026797C">
        <w:rPr>
          <w:rFonts w:eastAsia="Times New Roman" w:cstheme="minorHAnsi"/>
          <w:bCs/>
          <w:sz w:val="24"/>
          <w:szCs w:val="24"/>
        </w:rPr>
        <w:t>Price should be inclusive of all taxes, duties, insurance,</w:t>
      </w:r>
      <w:r w:rsidR="0093171E">
        <w:rPr>
          <w:rFonts w:eastAsia="Times New Roman" w:cstheme="minorHAnsi"/>
          <w:bCs/>
          <w:sz w:val="24"/>
          <w:szCs w:val="24"/>
        </w:rPr>
        <w:t xml:space="preserve"> freight, handling charges, etc</w:t>
      </w:r>
      <w:r w:rsidR="0093171E" w:rsidRPr="0093171E">
        <w:rPr>
          <w:rFonts w:eastAsia="Times New Roman" w:cstheme="minorHAnsi"/>
          <w:bCs/>
          <w:sz w:val="24"/>
          <w:szCs w:val="24"/>
        </w:rPr>
        <w:t>(F</w:t>
      </w:r>
      <w:r w:rsidR="001D0F0C" w:rsidRPr="0093171E">
        <w:rPr>
          <w:rFonts w:eastAsia="Times New Roman" w:cstheme="minorHAnsi"/>
          <w:bCs/>
          <w:sz w:val="24"/>
          <w:szCs w:val="24"/>
        </w:rPr>
        <w:t>orm</w:t>
      </w:r>
      <w:r w:rsidR="0093171E" w:rsidRPr="0093171E">
        <w:rPr>
          <w:rFonts w:eastAsia="Times New Roman" w:cstheme="minorHAnsi"/>
          <w:bCs/>
          <w:sz w:val="24"/>
          <w:szCs w:val="24"/>
        </w:rPr>
        <w:t>-</w:t>
      </w:r>
      <w:r w:rsidR="001D0F0C" w:rsidRPr="0093171E">
        <w:rPr>
          <w:rFonts w:eastAsia="Times New Roman" w:cstheme="minorHAnsi"/>
          <w:bCs/>
          <w:sz w:val="24"/>
          <w:szCs w:val="24"/>
        </w:rPr>
        <w:t xml:space="preserve"> C/D will</w:t>
      </w:r>
      <w:r w:rsidR="0093171E" w:rsidRPr="0093171E">
        <w:rPr>
          <w:rFonts w:eastAsia="Times New Roman" w:cstheme="minorHAnsi"/>
          <w:bCs/>
          <w:sz w:val="24"/>
          <w:szCs w:val="24"/>
        </w:rPr>
        <w:t xml:space="preserve"> not</w:t>
      </w:r>
      <w:r w:rsidR="001D0F0C" w:rsidRPr="0093171E">
        <w:rPr>
          <w:rFonts w:eastAsia="Times New Roman" w:cstheme="minorHAnsi"/>
          <w:bCs/>
          <w:sz w:val="24"/>
          <w:szCs w:val="24"/>
        </w:rPr>
        <w:t xml:space="preserve"> be applicable/issued</w:t>
      </w:r>
      <w:r w:rsidR="0093171E" w:rsidRPr="0093171E">
        <w:rPr>
          <w:rFonts w:eastAsia="Times New Roman" w:cstheme="minorHAnsi"/>
          <w:bCs/>
          <w:sz w:val="24"/>
          <w:szCs w:val="24"/>
        </w:rPr>
        <w:t>).</w:t>
      </w:r>
      <w:bookmarkStart w:id="0" w:name="_GoBack"/>
      <w:bookmarkEnd w:id="0"/>
    </w:p>
    <w:p w:rsidR="00D37ABE" w:rsidRPr="0026797C" w:rsidRDefault="00BA73B0" w:rsidP="00D37ABE">
      <w:pPr>
        <w:numPr>
          <w:ilvl w:val="0"/>
          <w:numId w:val="2"/>
        </w:numPr>
        <w:spacing w:after="0" w:line="240" w:lineRule="auto"/>
        <w:ind w:left="1134" w:hanging="567"/>
        <w:jc w:val="both"/>
        <w:rPr>
          <w:rFonts w:eastAsia="Times New Roman" w:cstheme="minorHAnsi"/>
          <w:sz w:val="24"/>
          <w:szCs w:val="24"/>
        </w:rPr>
      </w:pPr>
      <w:r w:rsidRPr="0026797C">
        <w:rPr>
          <w:rFonts w:eastAsia="Times New Roman" w:cstheme="minorHAnsi"/>
          <w:sz w:val="24"/>
          <w:szCs w:val="24"/>
        </w:rPr>
        <w:t>Similarly, if there is any discrepancy between the words and figures the price/amount in words should prevail.</w:t>
      </w:r>
    </w:p>
    <w:p w:rsidR="00CB119C" w:rsidRPr="0026797C" w:rsidRDefault="006E3779" w:rsidP="00277B06">
      <w:pPr>
        <w:numPr>
          <w:ilvl w:val="0"/>
          <w:numId w:val="5"/>
        </w:numPr>
        <w:spacing w:before="240" w:after="0" w:line="240" w:lineRule="auto"/>
        <w:jc w:val="both"/>
        <w:rPr>
          <w:rFonts w:eastAsia="Times New Roman" w:cstheme="minorHAnsi"/>
          <w:i/>
          <w:color w:val="FF0000"/>
          <w:sz w:val="24"/>
          <w:szCs w:val="24"/>
        </w:rPr>
      </w:pPr>
      <w:r w:rsidRPr="0026797C">
        <w:rPr>
          <w:rFonts w:cstheme="minorHAnsi"/>
          <w:b/>
          <w:color w:val="FF0000"/>
          <w:sz w:val="24"/>
          <w:szCs w:val="24"/>
        </w:rPr>
        <w:t>Opening the bid</w:t>
      </w:r>
      <w:r w:rsidRPr="0026797C">
        <w:rPr>
          <w:rFonts w:cstheme="minorHAnsi"/>
          <w:i/>
          <w:color w:val="FF0000"/>
          <w:sz w:val="24"/>
          <w:szCs w:val="24"/>
        </w:rPr>
        <w:t xml:space="preserve">: </w:t>
      </w:r>
    </w:p>
    <w:p w:rsidR="009A0984" w:rsidRPr="0026797C" w:rsidRDefault="009A0984" w:rsidP="006E3779">
      <w:pPr>
        <w:pStyle w:val="ListParagraph"/>
        <w:autoSpaceDE w:val="0"/>
        <w:autoSpaceDN w:val="0"/>
        <w:adjustRightInd w:val="0"/>
        <w:spacing w:after="0" w:line="240" w:lineRule="auto"/>
        <w:ind w:left="540"/>
        <w:jc w:val="both"/>
        <w:rPr>
          <w:rFonts w:asciiTheme="minorHAnsi" w:hAnsiTheme="minorHAnsi" w:cstheme="minorHAnsi"/>
          <w:i/>
          <w:color w:val="FF0000"/>
          <w:sz w:val="24"/>
          <w:szCs w:val="24"/>
        </w:rPr>
      </w:pPr>
    </w:p>
    <w:p w:rsidR="006E3779" w:rsidRPr="0026797C" w:rsidRDefault="006E3779" w:rsidP="006E3779">
      <w:pPr>
        <w:pStyle w:val="ListParagraph"/>
        <w:autoSpaceDE w:val="0"/>
        <w:autoSpaceDN w:val="0"/>
        <w:adjustRightInd w:val="0"/>
        <w:spacing w:after="0" w:line="240" w:lineRule="auto"/>
        <w:ind w:left="540"/>
        <w:jc w:val="both"/>
        <w:rPr>
          <w:rFonts w:asciiTheme="minorHAnsi" w:hAnsiTheme="minorHAnsi" w:cstheme="minorHAnsi"/>
          <w:i/>
          <w:color w:val="FF0000"/>
          <w:sz w:val="24"/>
          <w:szCs w:val="24"/>
        </w:rPr>
      </w:pPr>
      <w:r w:rsidRPr="0026797C">
        <w:rPr>
          <w:rFonts w:asciiTheme="minorHAnsi" w:hAnsiTheme="minorHAnsi" w:cstheme="minorHAnsi"/>
          <w:color w:val="FF0000"/>
          <w:sz w:val="24"/>
          <w:szCs w:val="24"/>
        </w:rPr>
        <w:t>Tendering firms are at liberty to be present or authorize a representative to be prese</w:t>
      </w:r>
      <w:r w:rsidR="00C274EF" w:rsidRPr="0026797C">
        <w:rPr>
          <w:rFonts w:asciiTheme="minorHAnsi" w:hAnsiTheme="minorHAnsi" w:cstheme="minorHAnsi"/>
          <w:color w:val="FF0000"/>
          <w:sz w:val="24"/>
          <w:szCs w:val="24"/>
        </w:rPr>
        <w:t>nt at the opening of the tender</w:t>
      </w:r>
      <w:r w:rsidR="00BB130A" w:rsidRPr="0026797C">
        <w:rPr>
          <w:rFonts w:asciiTheme="minorHAnsi" w:hAnsiTheme="minorHAnsi" w:cstheme="minorHAnsi"/>
          <w:color w:val="FF0000"/>
          <w:sz w:val="24"/>
          <w:szCs w:val="24"/>
        </w:rPr>
        <w:t xml:space="preserve"> at the time and date as specified in the Schedule.</w:t>
      </w:r>
      <w:r w:rsidR="000D7FAA" w:rsidRPr="0026797C">
        <w:rPr>
          <w:rFonts w:asciiTheme="minorHAnsi" w:hAnsiTheme="minorHAnsi" w:cstheme="minorHAnsi"/>
          <w:color w:val="FF0000"/>
          <w:sz w:val="24"/>
          <w:szCs w:val="24"/>
        </w:rPr>
        <w:t xml:space="preserve"> The representative so deputed should bring with him a letter of authority from the firm for having been authorized to be present at the time of opening of tender.</w:t>
      </w:r>
      <w:r w:rsidR="00D35BC3">
        <w:rPr>
          <w:rFonts w:asciiTheme="minorHAnsi" w:hAnsiTheme="minorHAnsi" w:cstheme="minorHAnsi"/>
          <w:color w:val="FF0000"/>
          <w:sz w:val="24"/>
          <w:szCs w:val="24"/>
        </w:rPr>
        <w:t xml:space="preserve"> </w:t>
      </w:r>
      <w:r w:rsidRPr="0026797C">
        <w:rPr>
          <w:rFonts w:asciiTheme="minorHAnsi" w:hAnsiTheme="minorHAnsi" w:cstheme="minorHAnsi"/>
          <w:color w:val="FF0000"/>
          <w:sz w:val="24"/>
          <w:szCs w:val="24"/>
        </w:rPr>
        <w:t>The name and address of permanent representative of the firm, if any, should also be indicated in the tender. Representatives of firms who have not submitted the tender or representatives not possessing authority letter from the bidders or outsiders shall not be allowed to attend the tender opening process</w:t>
      </w:r>
      <w:r w:rsidRPr="0026797C">
        <w:rPr>
          <w:rFonts w:asciiTheme="minorHAnsi" w:hAnsiTheme="minorHAnsi" w:cstheme="minorHAnsi"/>
          <w:i/>
          <w:color w:val="FF0000"/>
          <w:sz w:val="24"/>
          <w:szCs w:val="24"/>
        </w:rPr>
        <w:t>.</w:t>
      </w:r>
    </w:p>
    <w:p w:rsidR="00AE77A9" w:rsidRPr="0026797C" w:rsidRDefault="00AE77A9" w:rsidP="006E3779">
      <w:pPr>
        <w:pStyle w:val="ListParagraph"/>
        <w:autoSpaceDE w:val="0"/>
        <w:autoSpaceDN w:val="0"/>
        <w:adjustRightInd w:val="0"/>
        <w:spacing w:after="0" w:line="240" w:lineRule="auto"/>
        <w:ind w:left="540"/>
        <w:jc w:val="both"/>
        <w:rPr>
          <w:rFonts w:asciiTheme="minorHAnsi" w:hAnsiTheme="minorHAnsi" w:cstheme="minorHAnsi"/>
          <w:color w:val="FF0000"/>
          <w:sz w:val="24"/>
          <w:szCs w:val="24"/>
        </w:rPr>
      </w:pPr>
    </w:p>
    <w:p w:rsidR="00AE77A9" w:rsidRPr="0026797C" w:rsidRDefault="00AE77A9" w:rsidP="00AE77A9">
      <w:pPr>
        <w:tabs>
          <w:tab w:val="left" w:pos="720"/>
        </w:tabs>
        <w:autoSpaceDE w:val="0"/>
        <w:autoSpaceDN w:val="0"/>
        <w:adjustRightInd w:val="0"/>
        <w:spacing w:after="0"/>
        <w:ind w:left="567" w:hanging="567"/>
        <w:jc w:val="both"/>
        <w:rPr>
          <w:rFonts w:eastAsia="Times New Roman" w:cstheme="minorHAnsi"/>
          <w:sz w:val="24"/>
          <w:szCs w:val="24"/>
        </w:rPr>
      </w:pPr>
      <w:r w:rsidRPr="0026797C">
        <w:rPr>
          <w:rFonts w:eastAsia="Times New Roman" w:cstheme="minorHAnsi"/>
          <w:sz w:val="24"/>
          <w:szCs w:val="24"/>
        </w:rPr>
        <w:tab/>
        <w:t>In the event of any specified date for submission or opening of the tender being declared as holiday, the tender will be received/opened at the appointed time on the next working day.</w:t>
      </w:r>
    </w:p>
    <w:p w:rsidR="00BA73B0" w:rsidRPr="0026797C" w:rsidRDefault="00BA73B0" w:rsidP="00BA73B0">
      <w:pPr>
        <w:numPr>
          <w:ilvl w:val="0"/>
          <w:numId w:val="5"/>
        </w:numPr>
        <w:autoSpaceDE w:val="0"/>
        <w:autoSpaceDN w:val="0"/>
        <w:adjustRightInd w:val="0"/>
        <w:spacing w:before="240" w:after="0" w:line="240" w:lineRule="auto"/>
        <w:ind w:left="567" w:hanging="567"/>
        <w:jc w:val="both"/>
        <w:rPr>
          <w:rFonts w:eastAsia="Times New Roman" w:cstheme="minorHAnsi"/>
          <w:sz w:val="24"/>
          <w:szCs w:val="24"/>
        </w:rPr>
      </w:pPr>
      <w:r w:rsidRPr="0026797C">
        <w:rPr>
          <w:rFonts w:eastAsia="Times New Roman" w:cstheme="minorHAnsi"/>
          <w:b/>
          <w:bCs/>
          <w:sz w:val="24"/>
          <w:szCs w:val="24"/>
        </w:rPr>
        <w:t>Validity</w:t>
      </w:r>
      <w:r w:rsidRPr="0026797C">
        <w:rPr>
          <w:rFonts w:eastAsia="Times New Roman" w:cstheme="minorHAnsi"/>
          <w:bCs/>
          <w:sz w:val="24"/>
          <w:szCs w:val="24"/>
        </w:rPr>
        <w:t xml:space="preserve">   :</w:t>
      </w:r>
      <w:r w:rsidRPr="0026797C">
        <w:rPr>
          <w:rFonts w:eastAsia="Times New Roman" w:cstheme="minorHAnsi"/>
          <w:sz w:val="24"/>
          <w:szCs w:val="24"/>
        </w:rPr>
        <w:tab/>
        <w:t xml:space="preserve">Tender should be kept valid </w:t>
      </w:r>
      <w:r w:rsidR="00DF4941" w:rsidRPr="0026797C">
        <w:rPr>
          <w:rFonts w:eastAsia="Times New Roman" w:cstheme="minorHAnsi"/>
          <w:b/>
          <w:color w:val="FF0000"/>
          <w:sz w:val="24"/>
          <w:szCs w:val="24"/>
        </w:rPr>
        <w:t>at least</w:t>
      </w:r>
      <w:r w:rsidR="00BB6B09">
        <w:rPr>
          <w:rFonts w:eastAsia="Times New Roman" w:cstheme="minorHAnsi"/>
          <w:b/>
          <w:color w:val="FF0000"/>
          <w:sz w:val="24"/>
          <w:szCs w:val="24"/>
        </w:rPr>
        <w:t xml:space="preserve"> </w:t>
      </w:r>
      <w:r w:rsidRPr="0026797C">
        <w:rPr>
          <w:rFonts w:eastAsia="Times New Roman" w:cstheme="minorHAnsi"/>
          <w:sz w:val="24"/>
          <w:szCs w:val="24"/>
        </w:rPr>
        <w:t xml:space="preserve">for a period </w:t>
      </w:r>
      <w:r w:rsidR="00CB119C" w:rsidRPr="0026797C">
        <w:rPr>
          <w:rFonts w:eastAsia="Times New Roman" w:cstheme="minorHAnsi"/>
          <w:color w:val="000000" w:themeColor="text1"/>
          <w:sz w:val="24"/>
          <w:szCs w:val="24"/>
        </w:rPr>
        <w:t xml:space="preserve">of </w:t>
      </w:r>
      <w:r w:rsidR="00433DB8">
        <w:rPr>
          <w:rFonts w:eastAsia="Times New Roman" w:cstheme="minorHAnsi"/>
          <w:sz w:val="24"/>
          <w:szCs w:val="24"/>
        </w:rPr>
        <w:t>240</w:t>
      </w:r>
      <w:r w:rsidR="008A79EA">
        <w:rPr>
          <w:rFonts w:eastAsia="Times New Roman" w:cstheme="minorHAnsi"/>
          <w:sz w:val="24"/>
          <w:szCs w:val="24"/>
        </w:rPr>
        <w:t>(two hundred forty)</w:t>
      </w:r>
      <w:r w:rsidR="00433DB8">
        <w:rPr>
          <w:rFonts w:eastAsia="Times New Roman" w:cstheme="minorHAnsi"/>
          <w:sz w:val="24"/>
          <w:szCs w:val="24"/>
        </w:rPr>
        <w:t xml:space="preserve"> days</w:t>
      </w:r>
      <w:r w:rsidRPr="0026797C">
        <w:rPr>
          <w:rFonts w:eastAsia="Times New Roman" w:cstheme="minorHAnsi"/>
          <w:sz w:val="24"/>
          <w:szCs w:val="24"/>
        </w:rPr>
        <w:t xml:space="preserve"> from the date of opening the tender.</w:t>
      </w:r>
    </w:p>
    <w:p w:rsidR="001644D0" w:rsidRPr="003D6C3E" w:rsidRDefault="002761FD" w:rsidP="003D6C3E">
      <w:pPr>
        <w:autoSpaceDE w:val="0"/>
        <w:autoSpaceDN w:val="0"/>
        <w:adjustRightInd w:val="0"/>
        <w:spacing w:before="240" w:after="0" w:line="240" w:lineRule="auto"/>
        <w:ind w:left="567" w:hanging="567"/>
        <w:jc w:val="both"/>
        <w:rPr>
          <w:rFonts w:eastAsia="Times New Roman" w:cstheme="minorHAnsi"/>
          <w:sz w:val="24"/>
          <w:szCs w:val="24"/>
        </w:rPr>
      </w:pPr>
      <w:r>
        <w:rPr>
          <w:rFonts w:eastAsia="Times New Roman" w:cstheme="minorHAnsi"/>
          <w:b/>
          <w:bCs/>
          <w:sz w:val="24"/>
          <w:szCs w:val="24"/>
        </w:rPr>
        <w:t xml:space="preserve">12.    </w:t>
      </w:r>
      <w:r w:rsidR="00BA73B0" w:rsidRPr="00AF1039">
        <w:rPr>
          <w:rFonts w:eastAsia="Times New Roman" w:cstheme="minorHAnsi"/>
          <w:b/>
          <w:bCs/>
          <w:sz w:val="24"/>
          <w:szCs w:val="24"/>
        </w:rPr>
        <w:t xml:space="preserve">Terms of Payment    :   </w:t>
      </w:r>
      <w:r w:rsidR="007A63C7" w:rsidRPr="00AF1039">
        <w:rPr>
          <w:rFonts w:eastAsia="Times New Roman" w:cstheme="minorHAnsi"/>
          <w:sz w:val="24"/>
          <w:szCs w:val="24"/>
        </w:rPr>
        <w:t>10</w:t>
      </w:r>
      <w:r w:rsidR="007B2FF4" w:rsidRPr="00AF1039">
        <w:rPr>
          <w:rFonts w:eastAsia="Times New Roman" w:cstheme="minorHAnsi"/>
          <w:sz w:val="24"/>
          <w:szCs w:val="24"/>
        </w:rPr>
        <w:t xml:space="preserve">0% of the </w:t>
      </w:r>
      <w:r w:rsidR="00AF1039">
        <w:rPr>
          <w:rFonts w:eastAsia="Times New Roman" w:cstheme="minorHAnsi"/>
          <w:sz w:val="24"/>
          <w:szCs w:val="24"/>
        </w:rPr>
        <w:t xml:space="preserve">purchase price shall be paid after receipt of the </w:t>
      </w:r>
      <w:r w:rsidR="00BB6B09">
        <w:rPr>
          <w:rFonts w:eastAsia="Times New Roman" w:cstheme="minorHAnsi"/>
          <w:sz w:val="24"/>
          <w:szCs w:val="24"/>
        </w:rPr>
        <w:t>instruments and</w:t>
      </w:r>
      <w:r w:rsidR="00AF1039">
        <w:rPr>
          <w:rFonts w:eastAsia="Times New Roman" w:cstheme="minorHAnsi"/>
          <w:sz w:val="24"/>
          <w:szCs w:val="24"/>
        </w:rPr>
        <w:t xml:space="preserve"> tools in full and good condition</w:t>
      </w:r>
      <w:r w:rsidR="00A02544">
        <w:rPr>
          <w:rFonts w:eastAsia="Times New Roman" w:cstheme="minorHAnsi"/>
          <w:sz w:val="24"/>
          <w:szCs w:val="24"/>
        </w:rPr>
        <w:t xml:space="preserve"> and</w:t>
      </w:r>
      <w:r w:rsidR="00AF1039">
        <w:rPr>
          <w:rFonts w:eastAsia="Times New Roman" w:cstheme="minorHAnsi"/>
          <w:sz w:val="24"/>
          <w:szCs w:val="24"/>
        </w:rPr>
        <w:t xml:space="preserve"> with the satisfaction of the consignee</w:t>
      </w:r>
      <w:r w:rsidR="00A02544">
        <w:rPr>
          <w:rFonts w:eastAsia="Times New Roman" w:cstheme="minorHAnsi"/>
          <w:sz w:val="24"/>
          <w:szCs w:val="24"/>
        </w:rPr>
        <w:t xml:space="preserve"> as belo</w:t>
      </w:r>
      <w:r w:rsidR="00AE48C9">
        <w:rPr>
          <w:rFonts w:eastAsia="Times New Roman" w:cstheme="minorHAnsi"/>
          <w:sz w:val="24"/>
          <w:szCs w:val="24"/>
        </w:rPr>
        <w:t>w</w:t>
      </w:r>
      <w:r w:rsidR="00A02544">
        <w:rPr>
          <w:rFonts w:eastAsia="Times New Roman" w:cstheme="minorHAnsi"/>
          <w:sz w:val="24"/>
          <w:szCs w:val="24"/>
        </w:rPr>
        <w:t>.</w:t>
      </w:r>
    </w:p>
    <w:p w:rsidR="00230151" w:rsidRPr="00A34825" w:rsidRDefault="001644D0" w:rsidP="00004BDB">
      <w:pPr>
        <w:pStyle w:val="ListParagraph"/>
        <w:ind w:left="1647" w:hanging="387"/>
        <w:rPr>
          <w:rFonts w:asciiTheme="minorHAnsi" w:eastAsia="Times New Roman" w:hAnsiTheme="minorHAnsi" w:cstheme="minorHAnsi"/>
          <w:sz w:val="24"/>
          <w:szCs w:val="24"/>
        </w:rPr>
      </w:pPr>
      <w:r w:rsidRPr="00FF3098">
        <w:rPr>
          <w:rFonts w:asciiTheme="minorHAnsi" w:eastAsia="Times New Roman" w:hAnsiTheme="minorHAnsi" w:cstheme="minorHAnsi"/>
          <w:b/>
          <w:sz w:val="24"/>
          <w:szCs w:val="24"/>
        </w:rPr>
        <w:t xml:space="preserve">A) </w:t>
      </w:r>
      <w:r w:rsidR="00004BDB" w:rsidRPr="00FF3098">
        <w:rPr>
          <w:rFonts w:asciiTheme="minorHAnsi" w:eastAsia="Times New Roman" w:hAnsiTheme="minorHAnsi" w:cstheme="minorHAnsi"/>
          <w:b/>
          <w:sz w:val="24"/>
          <w:szCs w:val="24"/>
        </w:rPr>
        <w:t>On submission of</w:t>
      </w:r>
      <w:r w:rsidR="00230151" w:rsidRPr="00A34825">
        <w:rPr>
          <w:rFonts w:asciiTheme="minorHAnsi" w:eastAsia="Times New Roman" w:hAnsiTheme="minorHAnsi" w:cstheme="minorHAnsi"/>
          <w:sz w:val="24"/>
          <w:szCs w:val="24"/>
        </w:rPr>
        <w:t>.</w:t>
      </w:r>
    </w:p>
    <w:p w:rsidR="006C7ACE" w:rsidRPr="00A34825" w:rsidRDefault="00743D43" w:rsidP="00230151">
      <w:pPr>
        <w:pStyle w:val="ListParagraph"/>
        <w:numPr>
          <w:ilvl w:val="0"/>
          <w:numId w:val="40"/>
        </w:numPr>
        <w:rPr>
          <w:rFonts w:asciiTheme="minorHAnsi" w:eastAsia="Times New Roman" w:hAnsiTheme="minorHAnsi" w:cstheme="minorHAnsi"/>
          <w:sz w:val="24"/>
          <w:szCs w:val="24"/>
        </w:rPr>
      </w:pPr>
      <w:r>
        <w:rPr>
          <w:rFonts w:asciiTheme="minorHAnsi" w:eastAsia="Times New Roman" w:hAnsiTheme="minorHAnsi" w:cstheme="minorHAnsi"/>
          <w:sz w:val="24"/>
          <w:szCs w:val="24"/>
        </w:rPr>
        <w:t>Material receipt voucher.</w:t>
      </w:r>
    </w:p>
    <w:p w:rsidR="006C7ACE" w:rsidRPr="00A34825" w:rsidRDefault="00CD756C" w:rsidP="00230151">
      <w:pPr>
        <w:pStyle w:val="ListParagraph"/>
        <w:numPr>
          <w:ilvl w:val="0"/>
          <w:numId w:val="40"/>
        </w:numPr>
        <w:rPr>
          <w:rFonts w:asciiTheme="minorHAnsi" w:eastAsia="Times New Roman" w:hAnsiTheme="minorHAnsi" w:cstheme="minorHAnsi"/>
          <w:sz w:val="24"/>
          <w:szCs w:val="24"/>
        </w:rPr>
      </w:pPr>
      <w:r>
        <w:rPr>
          <w:rFonts w:asciiTheme="minorHAnsi" w:eastAsia="Times New Roman" w:hAnsiTheme="minorHAnsi" w:cstheme="minorHAnsi"/>
          <w:sz w:val="24"/>
          <w:szCs w:val="24"/>
        </w:rPr>
        <w:t>In</w:t>
      </w:r>
      <w:r w:rsidR="00781A52">
        <w:rPr>
          <w:rFonts w:asciiTheme="minorHAnsi" w:eastAsia="Times New Roman" w:hAnsiTheme="minorHAnsi" w:cstheme="minorHAnsi"/>
          <w:sz w:val="24"/>
          <w:szCs w:val="24"/>
        </w:rPr>
        <w:t>struction manual/</w:t>
      </w:r>
      <w:r w:rsidR="000264F1">
        <w:rPr>
          <w:rFonts w:asciiTheme="minorHAnsi" w:eastAsia="Times New Roman" w:hAnsiTheme="minorHAnsi" w:cstheme="minorHAnsi"/>
          <w:sz w:val="24"/>
          <w:szCs w:val="24"/>
        </w:rPr>
        <w:t xml:space="preserve"> test certificate etc.</w:t>
      </w:r>
    </w:p>
    <w:p w:rsidR="006C7ACE" w:rsidRPr="00A34825" w:rsidRDefault="00FD4115" w:rsidP="00230151">
      <w:pPr>
        <w:pStyle w:val="ListParagraph"/>
        <w:numPr>
          <w:ilvl w:val="0"/>
          <w:numId w:val="40"/>
        </w:numPr>
        <w:rPr>
          <w:rFonts w:asciiTheme="minorHAnsi" w:eastAsia="Times New Roman" w:hAnsiTheme="minorHAnsi" w:cstheme="minorHAnsi"/>
          <w:sz w:val="24"/>
          <w:szCs w:val="24"/>
        </w:rPr>
      </w:pPr>
      <w:r>
        <w:rPr>
          <w:rFonts w:asciiTheme="minorHAnsi" w:eastAsia="Times New Roman" w:hAnsiTheme="minorHAnsi" w:cstheme="minorHAnsi"/>
          <w:sz w:val="24"/>
          <w:szCs w:val="24"/>
        </w:rPr>
        <w:t>Performance B.G</w:t>
      </w:r>
      <w:r w:rsidR="006C7ACE" w:rsidRPr="00A34825">
        <w:rPr>
          <w:rFonts w:asciiTheme="minorHAnsi" w:eastAsia="Times New Roman" w:hAnsiTheme="minorHAnsi" w:cstheme="minorHAnsi"/>
          <w:sz w:val="24"/>
          <w:szCs w:val="24"/>
        </w:rPr>
        <w:t>.</w:t>
      </w:r>
    </w:p>
    <w:p w:rsidR="00DA5D95" w:rsidRDefault="00D85ABC" w:rsidP="00230151">
      <w:pPr>
        <w:pStyle w:val="ListParagraph"/>
        <w:numPr>
          <w:ilvl w:val="0"/>
          <w:numId w:val="40"/>
        </w:numPr>
        <w:rPr>
          <w:rFonts w:asciiTheme="minorHAnsi" w:eastAsia="Times New Roman" w:hAnsiTheme="minorHAnsi" w:cstheme="minorHAnsi"/>
          <w:sz w:val="24"/>
          <w:szCs w:val="24"/>
        </w:rPr>
      </w:pPr>
      <w:r>
        <w:rPr>
          <w:rFonts w:asciiTheme="minorHAnsi" w:eastAsia="Times New Roman" w:hAnsiTheme="minorHAnsi" w:cstheme="minorHAnsi"/>
          <w:sz w:val="24"/>
          <w:szCs w:val="24"/>
        </w:rPr>
        <w:t>Suppliers detail</w:t>
      </w:r>
      <w:r w:rsidR="00384DF7">
        <w:rPr>
          <w:rFonts w:asciiTheme="minorHAnsi" w:eastAsia="Times New Roman" w:hAnsiTheme="minorHAnsi" w:cstheme="minorHAnsi"/>
          <w:sz w:val="24"/>
          <w:szCs w:val="24"/>
        </w:rPr>
        <w:t>ed</w:t>
      </w:r>
      <w:r>
        <w:rPr>
          <w:rFonts w:asciiTheme="minorHAnsi" w:eastAsia="Times New Roman" w:hAnsiTheme="minorHAnsi" w:cstheme="minorHAnsi"/>
          <w:sz w:val="24"/>
          <w:szCs w:val="24"/>
        </w:rPr>
        <w:t xml:space="preserve"> invoice.</w:t>
      </w:r>
    </w:p>
    <w:p w:rsidR="009C2096" w:rsidRPr="00A34825" w:rsidRDefault="009C2096" w:rsidP="00DA5D95">
      <w:pPr>
        <w:pStyle w:val="ListParagraph"/>
        <w:ind w:left="1647"/>
        <w:rPr>
          <w:rFonts w:asciiTheme="minorHAnsi" w:eastAsia="Times New Roman" w:hAnsiTheme="minorHAnsi" w:cstheme="minorHAnsi"/>
          <w:sz w:val="24"/>
          <w:szCs w:val="24"/>
        </w:rPr>
      </w:pPr>
    </w:p>
    <w:p w:rsidR="00DC1F86" w:rsidRPr="00557D9A" w:rsidRDefault="00DA5D95" w:rsidP="00DA5D95">
      <w:pPr>
        <w:pStyle w:val="ListParagraph"/>
        <w:ind w:left="1287"/>
        <w:rPr>
          <w:rFonts w:asciiTheme="minorHAnsi" w:eastAsia="Times New Roman" w:hAnsiTheme="minorHAnsi" w:cstheme="minorHAnsi"/>
          <w:b/>
          <w:sz w:val="24"/>
          <w:szCs w:val="24"/>
        </w:rPr>
      </w:pPr>
      <w:r w:rsidRPr="00557D9A">
        <w:rPr>
          <w:rFonts w:asciiTheme="minorHAnsi" w:eastAsia="Times New Roman" w:hAnsiTheme="minorHAnsi" w:cstheme="minorHAnsi"/>
          <w:b/>
          <w:sz w:val="24"/>
          <w:szCs w:val="24"/>
        </w:rPr>
        <w:lastRenderedPageBreak/>
        <w:t>B)</w:t>
      </w:r>
      <w:r w:rsidR="00D35BC3">
        <w:rPr>
          <w:rFonts w:asciiTheme="minorHAnsi" w:eastAsia="Times New Roman" w:hAnsiTheme="minorHAnsi" w:cstheme="minorHAnsi"/>
          <w:b/>
          <w:sz w:val="24"/>
          <w:szCs w:val="24"/>
        </w:rPr>
        <w:t xml:space="preserve"> </w:t>
      </w:r>
      <w:r w:rsidRPr="00557D9A">
        <w:rPr>
          <w:rFonts w:asciiTheme="minorHAnsi" w:eastAsia="Times New Roman" w:hAnsiTheme="minorHAnsi" w:cstheme="minorHAnsi"/>
          <w:b/>
          <w:sz w:val="24"/>
          <w:szCs w:val="24"/>
        </w:rPr>
        <w:t>A</w:t>
      </w:r>
      <w:r w:rsidR="00DC1F86" w:rsidRPr="00557D9A">
        <w:rPr>
          <w:rFonts w:asciiTheme="minorHAnsi" w:eastAsia="Times New Roman" w:hAnsiTheme="minorHAnsi" w:cstheme="minorHAnsi"/>
          <w:b/>
          <w:sz w:val="24"/>
          <w:szCs w:val="24"/>
        </w:rPr>
        <w:t xml:space="preserve">gainst </w:t>
      </w:r>
      <w:r w:rsidRPr="00557D9A">
        <w:rPr>
          <w:rFonts w:asciiTheme="minorHAnsi" w:eastAsia="Times New Roman" w:hAnsiTheme="minorHAnsi" w:cstheme="minorHAnsi"/>
          <w:b/>
          <w:sz w:val="24"/>
          <w:szCs w:val="24"/>
        </w:rPr>
        <w:t>Successful testing at Department premises.</w:t>
      </w:r>
    </w:p>
    <w:p w:rsidR="00BA73B0" w:rsidRPr="00A34825" w:rsidRDefault="00DE7502" w:rsidP="005F6286">
      <w:pPr>
        <w:autoSpaceDE w:val="0"/>
        <w:autoSpaceDN w:val="0"/>
        <w:adjustRightInd w:val="0"/>
        <w:spacing w:before="240" w:after="0" w:line="240" w:lineRule="auto"/>
        <w:ind w:left="567" w:hanging="567"/>
        <w:jc w:val="both"/>
        <w:rPr>
          <w:rFonts w:eastAsia="Times New Roman" w:cstheme="minorHAnsi"/>
          <w:sz w:val="24"/>
          <w:szCs w:val="24"/>
        </w:rPr>
      </w:pPr>
      <w:r>
        <w:rPr>
          <w:rFonts w:eastAsia="Times New Roman" w:cstheme="minorHAnsi"/>
          <w:b/>
          <w:bCs/>
          <w:sz w:val="24"/>
          <w:szCs w:val="24"/>
        </w:rPr>
        <w:t xml:space="preserve">13. </w:t>
      </w:r>
      <w:r w:rsidR="00BA73B0" w:rsidRPr="00A34825">
        <w:rPr>
          <w:rFonts w:eastAsia="Times New Roman" w:cstheme="minorHAnsi"/>
          <w:b/>
          <w:bCs/>
          <w:sz w:val="24"/>
          <w:szCs w:val="24"/>
        </w:rPr>
        <w:t>Delivery   :</w:t>
      </w:r>
      <w:r w:rsidR="00BA73B0" w:rsidRPr="00A34825">
        <w:rPr>
          <w:rFonts w:eastAsia="Times New Roman" w:cstheme="minorHAnsi"/>
          <w:sz w:val="24"/>
          <w:szCs w:val="24"/>
        </w:rPr>
        <w:t xml:space="preserve">  The </w:t>
      </w:r>
      <w:r w:rsidR="004637A3">
        <w:rPr>
          <w:rFonts w:eastAsia="Times New Roman" w:cstheme="minorHAnsi"/>
          <w:sz w:val="24"/>
          <w:szCs w:val="24"/>
        </w:rPr>
        <w:t>machine is</w:t>
      </w:r>
      <w:r w:rsidR="00BA73B0" w:rsidRPr="00A34825">
        <w:rPr>
          <w:rFonts w:eastAsia="Times New Roman" w:cstheme="minorHAnsi"/>
          <w:sz w:val="24"/>
          <w:szCs w:val="24"/>
        </w:rPr>
        <w:t xml:space="preserve"> to be delivered within 90</w:t>
      </w:r>
      <w:r w:rsidR="00D35BC3">
        <w:rPr>
          <w:rFonts w:eastAsia="Times New Roman" w:cstheme="minorHAnsi"/>
          <w:sz w:val="24"/>
          <w:szCs w:val="24"/>
        </w:rPr>
        <w:t xml:space="preserve"> </w:t>
      </w:r>
      <w:r w:rsidR="00BA73B0" w:rsidRPr="00A34825">
        <w:rPr>
          <w:rFonts w:eastAsia="Times New Roman" w:cstheme="minorHAnsi"/>
          <w:b/>
          <w:color w:val="000000" w:themeColor="text1"/>
          <w:sz w:val="24"/>
          <w:szCs w:val="24"/>
        </w:rPr>
        <w:t>(</w:t>
      </w:r>
      <w:r w:rsidR="00BA73B0" w:rsidRPr="00A34825">
        <w:rPr>
          <w:rFonts w:eastAsia="Times New Roman" w:cstheme="minorHAnsi"/>
          <w:color w:val="000000" w:themeColor="text1"/>
          <w:sz w:val="24"/>
          <w:szCs w:val="24"/>
        </w:rPr>
        <w:t>ninety</w:t>
      </w:r>
      <w:r w:rsidR="00BA73B0" w:rsidRPr="00A34825">
        <w:rPr>
          <w:rFonts w:eastAsia="Times New Roman" w:cstheme="minorHAnsi"/>
          <w:sz w:val="24"/>
          <w:szCs w:val="24"/>
        </w:rPr>
        <w:t xml:space="preserve">) days from the date of issue of </w:t>
      </w:r>
      <w:r w:rsidR="00CB119C" w:rsidRPr="00A34825">
        <w:rPr>
          <w:rFonts w:eastAsia="Times New Roman" w:cstheme="minorHAnsi"/>
          <w:sz w:val="24"/>
          <w:szCs w:val="24"/>
        </w:rPr>
        <w:t xml:space="preserve">purchase </w:t>
      </w:r>
      <w:r w:rsidR="00BA73B0" w:rsidRPr="00A34825">
        <w:rPr>
          <w:rFonts w:eastAsia="Times New Roman" w:cstheme="minorHAnsi"/>
          <w:sz w:val="24"/>
          <w:szCs w:val="24"/>
        </w:rPr>
        <w:t>order.</w:t>
      </w:r>
    </w:p>
    <w:p w:rsidR="00BA73B0" w:rsidRPr="00A34825" w:rsidRDefault="00BA73B0" w:rsidP="00BA73B0">
      <w:pPr>
        <w:numPr>
          <w:ilvl w:val="0"/>
          <w:numId w:val="1"/>
        </w:numPr>
        <w:autoSpaceDE w:val="0"/>
        <w:autoSpaceDN w:val="0"/>
        <w:adjustRightInd w:val="0"/>
        <w:spacing w:after="0" w:line="240" w:lineRule="auto"/>
        <w:ind w:left="567" w:hanging="567"/>
        <w:jc w:val="both"/>
        <w:rPr>
          <w:rFonts w:eastAsia="Times New Roman" w:cstheme="minorHAnsi"/>
          <w:b/>
          <w:bCs/>
          <w:vanish/>
          <w:sz w:val="24"/>
          <w:szCs w:val="24"/>
        </w:rPr>
      </w:pPr>
    </w:p>
    <w:p w:rsidR="00BA73B0" w:rsidRPr="00A34825" w:rsidRDefault="00BA73B0" w:rsidP="00BA73B0">
      <w:pPr>
        <w:numPr>
          <w:ilvl w:val="0"/>
          <w:numId w:val="1"/>
        </w:numPr>
        <w:autoSpaceDE w:val="0"/>
        <w:autoSpaceDN w:val="0"/>
        <w:adjustRightInd w:val="0"/>
        <w:spacing w:after="0" w:line="240" w:lineRule="auto"/>
        <w:ind w:left="567" w:hanging="567"/>
        <w:jc w:val="both"/>
        <w:rPr>
          <w:rFonts w:eastAsia="Times New Roman" w:cstheme="minorHAnsi"/>
          <w:b/>
          <w:bCs/>
          <w:vanish/>
          <w:sz w:val="24"/>
          <w:szCs w:val="24"/>
        </w:rPr>
      </w:pPr>
    </w:p>
    <w:p w:rsidR="00BA73B0" w:rsidRPr="00A34825" w:rsidRDefault="00BA73B0" w:rsidP="00BA73B0">
      <w:pPr>
        <w:numPr>
          <w:ilvl w:val="0"/>
          <w:numId w:val="1"/>
        </w:numPr>
        <w:autoSpaceDE w:val="0"/>
        <w:autoSpaceDN w:val="0"/>
        <w:adjustRightInd w:val="0"/>
        <w:spacing w:after="0" w:line="240" w:lineRule="auto"/>
        <w:ind w:left="567" w:hanging="567"/>
        <w:jc w:val="both"/>
        <w:rPr>
          <w:rFonts w:eastAsia="Times New Roman" w:cstheme="minorHAnsi"/>
          <w:b/>
          <w:bCs/>
          <w:vanish/>
          <w:sz w:val="24"/>
          <w:szCs w:val="24"/>
        </w:rPr>
      </w:pPr>
    </w:p>
    <w:p w:rsidR="00BA73B0" w:rsidRPr="00A34825" w:rsidRDefault="00BA73B0" w:rsidP="00BA73B0">
      <w:pPr>
        <w:numPr>
          <w:ilvl w:val="0"/>
          <w:numId w:val="1"/>
        </w:numPr>
        <w:autoSpaceDE w:val="0"/>
        <w:autoSpaceDN w:val="0"/>
        <w:adjustRightInd w:val="0"/>
        <w:spacing w:after="0" w:line="240" w:lineRule="auto"/>
        <w:ind w:left="567" w:hanging="567"/>
        <w:jc w:val="both"/>
        <w:rPr>
          <w:rFonts w:eastAsia="Times New Roman" w:cstheme="minorHAnsi"/>
          <w:b/>
          <w:bCs/>
          <w:vanish/>
          <w:sz w:val="24"/>
          <w:szCs w:val="24"/>
        </w:rPr>
      </w:pPr>
    </w:p>
    <w:p w:rsidR="00BA73B0" w:rsidRPr="00A34825" w:rsidRDefault="00BA73B0" w:rsidP="00BA73B0">
      <w:pPr>
        <w:numPr>
          <w:ilvl w:val="0"/>
          <w:numId w:val="1"/>
        </w:numPr>
        <w:autoSpaceDE w:val="0"/>
        <w:autoSpaceDN w:val="0"/>
        <w:adjustRightInd w:val="0"/>
        <w:spacing w:after="0" w:line="240" w:lineRule="auto"/>
        <w:ind w:left="567" w:hanging="567"/>
        <w:jc w:val="both"/>
        <w:rPr>
          <w:rFonts w:eastAsia="Times New Roman" w:cstheme="minorHAnsi"/>
          <w:b/>
          <w:bCs/>
          <w:vanish/>
          <w:sz w:val="24"/>
          <w:szCs w:val="24"/>
        </w:rPr>
      </w:pPr>
    </w:p>
    <w:p w:rsidR="00BA73B0" w:rsidRPr="00A34825" w:rsidRDefault="00BA73B0" w:rsidP="00BA73B0">
      <w:pPr>
        <w:numPr>
          <w:ilvl w:val="0"/>
          <w:numId w:val="1"/>
        </w:numPr>
        <w:autoSpaceDE w:val="0"/>
        <w:autoSpaceDN w:val="0"/>
        <w:adjustRightInd w:val="0"/>
        <w:spacing w:after="0" w:line="240" w:lineRule="auto"/>
        <w:ind w:left="567" w:hanging="567"/>
        <w:jc w:val="both"/>
        <w:rPr>
          <w:rFonts w:eastAsia="Times New Roman" w:cstheme="minorHAnsi"/>
          <w:b/>
          <w:bCs/>
          <w:vanish/>
          <w:sz w:val="24"/>
          <w:szCs w:val="24"/>
        </w:rPr>
      </w:pPr>
    </w:p>
    <w:p w:rsidR="00BA73B0" w:rsidRPr="00A34825" w:rsidRDefault="00BA73B0" w:rsidP="00BA73B0">
      <w:pPr>
        <w:tabs>
          <w:tab w:val="left" w:pos="720"/>
        </w:tabs>
        <w:autoSpaceDE w:val="0"/>
        <w:autoSpaceDN w:val="0"/>
        <w:adjustRightInd w:val="0"/>
        <w:spacing w:after="0"/>
        <w:ind w:left="567" w:hanging="567"/>
        <w:jc w:val="both"/>
        <w:rPr>
          <w:rFonts w:eastAsia="Times New Roman" w:cstheme="minorHAnsi"/>
          <w:sz w:val="24"/>
          <w:szCs w:val="24"/>
        </w:rPr>
      </w:pPr>
    </w:p>
    <w:p w:rsidR="00D82E9A" w:rsidRPr="00A34825" w:rsidRDefault="0051609E" w:rsidP="009D4DFA">
      <w:pPr>
        <w:autoSpaceDE w:val="0"/>
        <w:autoSpaceDN w:val="0"/>
        <w:adjustRightInd w:val="0"/>
        <w:spacing w:before="240" w:after="0" w:line="240" w:lineRule="auto"/>
        <w:ind w:left="567" w:hanging="567"/>
        <w:jc w:val="both"/>
        <w:rPr>
          <w:rFonts w:eastAsia="Times New Roman" w:cstheme="minorHAnsi"/>
          <w:color w:val="FF0000"/>
          <w:sz w:val="24"/>
          <w:szCs w:val="24"/>
        </w:rPr>
      </w:pPr>
      <w:r>
        <w:rPr>
          <w:rFonts w:eastAsia="Times New Roman" w:cstheme="minorHAnsi"/>
          <w:b/>
          <w:sz w:val="24"/>
          <w:szCs w:val="24"/>
        </w:rPr>
        <w:t xml:space="preserve">14. </w:t>
      </w:r>
      <w:r w:rsidR="00BA73B0" w:rsidRPr="00A34825">
        <w:rPr>
          <w:rFonts w:eastAsia="Times New Roman" w:cstheme="minorHAnsi"/>
          <w:b/>
          <w:sz w:val="24"/>
          <w:szCs w:val="24"/>
        </w:rPr>
        <w:t>Preparation and Submission of tender   :</w:t>
      </w:r>
      <w:r w:rsidR="00BA73B0" w:rsidRPr="00A34825">
        <w:rPr>
          <w:rFonts w:eastAsia="Times New Roman" w:cstheme="minorHAnsi"/>
          <w:sz w:val="24"/>
          <w:szCs w:val="24"/>
        </w:rPr>
        <w:tab/>
      </w:r>
    </w:p>
    <w:p w:rsidR="00740F4A" w:rsidRPr="00B90C13" w:rsidRDefault="00740F4A" w:rsidP="00F73807">
      <w:pPr>
        <w:numPr>
          <w:ilvl w:val="0"/>
          <w:numId w:val="7"/>
        </w:numPr>
        <w:autoSpaceDE w:val="0"/>
        <w:autoSpaceDN w:val="0"/>
        <w:adjustRightInd w:val="0"/>
        <w:spacing w:before="240" w:after="0" w:line="240" w:lineRule="auto"/>
        <w:ind w:left="1170" w:hanging="630"/>
        <w:jc w:val="both"/>
        <w:rPr>
          <w:rFonts w:eastAsia="Times New Roman" w:cstheme="minorHAnsi"/>
          <w:b/>
          <w:color w:val="000000" w:themeColor="text1"/>
          <w:sz w:val="24"/>
          <w:szCs w:val="24"/>
        </w:rPr>
      </w:pPr>
      <w:r w:rsidRPr="009C6272">
        <w:rPr>
          <w:rFonts w:cstheme="minorHAnsi"/>
          <w:b/>
          <w:color w:val="FF0000"/>
          <w:sz w:val="24"/>
          <w:szCs w:val="24"/>
        </w:rPr>
        <w:t>The tenderer may submit bid for mentioned in the requirement using Schedule of Prices given in Annexure-II.</w:t>
      </w:r>
    </w:p>
    <w:p w:rsidR="00BA73B0" w:rsidRDefault="00BA73B0" w:rsidP="00F73807">
      <w:pPr>
        <w:numPr>
          <w:ilvl w:val="0"/>
          <w:numId w:val="7"/>
        </w:numPr>
        <w:autoSpaceDE w:val="0"/>
        <w:autoSpaceDN w:val="0"/>
        <w:adjustRightInd w:val="0"/>
        <w:spacing w:after="0" w:line="240" w:lineRule="auto"/>
        <w:ind w:left="1170" w:hanging="630"/>
        <w:jc w:val="both"/>
        <w:rPr>
          <w:rFonts w:eastAsia="Times New Roman" w:cstheme="minorHAnsi"/>
          <w:color w:val="000000" w:themeColor="text1"/>
          <w:sz w:val="24"/>
          <w:szCs w:val="24"/>
        </w:rPr>
      </w:pPr>
      <w:r w:rsidRPr="00A34825">
        <w:rPr>
          <w:rFonts w:eastAsia="Times New Roman" w:cstheme="minorHAnsi"/>
          <w:color w:val="000000" w:themeColor="text1"/>
          <w:sz w:val="24"/>
          <w:szCs w:val="24"/>
        </w:rPr>
        <w:t xml:space="preserve">The tender should be prepared and submitted enclosing all documents in two sealed envelopes superscribing tender notice number and date with date of opening. </w:t>
      </w:r>
    </w:p>
    <w:p w:rsidR="00675E77" w:rsidRPr="0079256E" w:rsidRDefault="002B17FF" w:rsidP="00F73807">
      <w:pPr>
        <w:numPr>
          <w:ilvl w:val="0"/>
          <w:numId w:val="7"/>
        </w:numPr>
        <w:autoSpaceDE w:val="0"/>
        <w:autoSpaceDN w:val="0"/>
        <w:adjustRightInd w:val="0"/>
        <w:spacing w:after="0" w:line="240" w:lineRule="auto"/>
        <w:ind w:left="1134" w:hanging="567"/>
        <w:jc w:val="both"/>
        <w:rPr>
          <w:rFonts w:eastAsia="Times New Roman" w:cstheme="minorHAnsi"/>
          <w:i/>
          <w:color w:val="000000" w:themeColor="text1"/>
          <w:sz w:val="24"/>
          <w:szCs w:val="24"/>
        </w:rPr>
      </w:pPr>
      <w:r w:rsidRPr="00675E77">
        <w:rPr>
          <w:rFonts w:eastAsia="Times New Roman" w:cstheme="minorHAnsi"/>
          <w:color w:val="000000" w:themeColor="text1"/>
          <w:sz w:val="24"/>
          <w:szCs w:val="24"/>
        </w:rPr>
        <w:t>Bid shall</w:t>
      </w:r>
      <w:r w:rsidR="00BA73B0" w:rsidRPr="00675E77">
        <w:rPr>
          <w:rFonts w:eastAsia="Times New Roman" w:cstheme="minorHAnsi"/>
          <w:color w:val="000000" w:themeColor="text1"/>
          <w:sz w:val="24"/>
          <w:szCs w:val="24"/>
        </w:rPr>
        <w:t xml:space="preserve"> be submitted in two envelopes, i.e, </w:t>
      </w:r>
      <w:r w:rsidR="00170523" w:rsidRPr="00675E77">
        <w:rPr>
          <w:rFonts w:eastAsia="Times New Roman" w:cstheme="minorHAnsi"/>
          <w:color w:val="000000" w:themeColor="text1"/>
          <w:sz w:val="24"/>
          <w:szCs w:val="24"/>
        </w:rPr>
        <w:t>Envelop</w:t>
      </w:r>
      <w:r w:rsidR="006B4021" w:rsidRPr="00675E77">
        <w:rPr>
          <w:rFonts w:eastAsia="Times New Roman" w:cstheme="minorHAnsi"/>
          <w:color w:val="000000" w:themeColor="text1"/>
          <w:sz w:val="24"/>
          <w:szCs w:val="24"/>
        </w:rPr>
        <w:t>e</w:t>
      </w:r>
      <w:r w:rsidR="00170523" w:rsidRPr="00675E77">
        <w:rPr>
          <w:rFonts w:eastAsia="Times New Roman" w:cstheme="minorHAnsi"/>
          <w:color w:val="000000" w:themeColor="text1"/>
          <w:sz w:val="24"/>
          <w:szCs w:val="24"/>
        </w:rPr>
        <w:t>-I</w:t>
      </w:r>
      <w:r w:rsidR="00BA73B0" w:rsidRPr="00675E77">
        <w:rPr>
          <w:rFonts w:eastAsia="Times New Roman" w:cstheme="minorHAnsi"/>
          <w:color w:val="000000" w:themeColor="text1"/>
          <w:sz w:val="24"/>
          <w:szCs w:val="24"/>
        </w:rPr>
        <w:t xml:space="preserve"> containing </w:t>
      </w:r>
      <w:r w:rsidR="00170523" w:rsidRPr="00675E77">
        <w:rPr>
          <w:rFonts w:eastAsia="Times New Roman" w:cstheme="minorHAnsi"/>
          <w:color w:val="000000" w:themeColor="text1"/>
          <w:sz w:val="24"/>
          <w:szCs w:val="24"/>
        </w:rPr>
        <w:t>Technical Bid and all other relevant documents like Court Fee</w:t>
      </w:r>
      <w:r w:rsidR="00404431" w:rsidRPr="00675E77">
        <w:rPr>
          <w:rFonts w:eastAsia="Times New Roman" w:cstheme="minorHAnsi"/>
          <w:color w:val="000000" w:themeColor="text1"/>
          <w:sz w:val="24"/>
          <w:szCs w:val="24"/>
        </w:rPr>
        <w:t xml:space="preserve"> Stamp,</w:t>
      </w:r>
      <w:r w:rsidR="00D35BC3">
        <w:rPr>
          <w:rFonts w:eastAsia="Times New Roman" w:cstheme="minorHAnsi"/>
          <w:color w:val="000000" w:themeColor="text1"/>
          <w:sz w:val="24"/>
          <w:szCs w:val="24"/>
        </w:rPr>
        <w:t xml:space="preserve"> </w:t>
      </w:r>
      <w:r w:rsidR="00404431" w:rsidRPr="00675E77">
        <w:rPr>
          <w:rFonts w:eastAsia="Times New Roman" w:cstheme="minorHAnsi"/>
          <w:color w:val="000000" w:themeColor="text1"/>
          <w:sz w:val="24"/>
          <w:szCs w:val="24"/>
        </w:rPr>
        <w:t xml:space="preserve">valid </w:t>
      </w:r>
      <w:r w:rsidR="00BA73B0" w:rsidRPr="00675E77">
        <w:rPr>
          <w:rFonts w:eastAsia="Times New Roman" w:cstheme="minorHAnsi"/>
          <w:color w:val="000000" w:themeColor="text1"/>
          <w:sz w:val="24"/>
          <w:szCs w:val="24"/>
        </w:rPr>
        <w:t>HT</w:t>
      </w:r>
      <w:r w:rsidR="00404431" w:rsidRPr="00675E77">
        <w:rPr>
          <w:rFonts w:eastAsia="Times New Roman" w:cstheme="minorHAnsi"/>
          <w:color w:val="000000" w:themeColor="text1"/>
          <w:sz w:val="24"/>
          <w:szCs w:val="24"/>
        </w:rPr>
        <w:t xml:space="preserve">PC, </w:t>
      </w:r>
      <w:r w:rsidR="00045CA1" w:rsidRPr="00675E77">
        <w:rPr>
          <w:rFonts w:eastAsia="Times New Roman" w:cstheme="minorHAnsi"/>
          <w:color w:val="000000" w:themeColor="text1"/>
          <w:sz w:val="24"/>
          <w:szCs w:val="24"/>
        </w:rPr>
        <w:t>Authorised Dealership</w:t>
      </w:r>
      <w:r w:rsidR="006D7950" w:rsidRPr="00675E77">
        <w:rPr>
          <w:rFonts w:eastAsia="Times New Roman" w:cstheme="minorHAnsi"/>
          <w:color w:val="000000" w:themeColor="text1"/>
          <w:sz w:val="24"/>
          <w:szCs w:val="24"/>
        </w:rPr>
        <w:t xml:space="preserve"> Certificate</w:t>
      </w:r>
      <w:r w:rsidR="00045CA1" w:rsidRPr="00675E77">
        <w:rPr>
          <w:rFonts w:eastAsia="Times New Roman" w:cstheme="minorHAnsi"/>
          <w:color w:val="000000" w:themeColor="text1"/>
          <w:sz w:val="24"/>
          <w:szCs w:val="24"/>
        </w:rPr>
        <w:t xml:space="preserve">, </w:t>
      </w:r>
      <w:r w:rsidR="00EF2B5F" w:rsidRPr="00675E77">
        <w:rPr>
          <w:rFonts w:eastAsia="Times New Roman" w:cstheme="minorHAnsi"/>
          <w:color w:val="000000" w:themeColor="text1"/>
          <w:sz w:val="24"/>
          <w:szCs w:val="24"/>
        </w:rPr>
        <w:t xml:space="preserve">earnest money </w:t>
      </w:r>
      <w:r w:rsidR="00C538C2" w:rsidRPr="00675E77">
        <w:rPr>
          <w:rFonts w:eastAsia="Times New Roman" w:cstheme="minorHAnsi"/>
          <w:color w:val="000000" w:themeColor="text1"/>
          <w:sz w:val="24"/>
          <w:szCs w:val="24"/>
        </w:rPr>
        <w:t>enclosed in</w:t>
      </w:r>
      <w:r w:rsidR="00EF2B5F" w:rsidRPr="00675E77">
        <w:rPr>
          <w:rFonts w:eastAsia="Times New Roman" w:cstheme="minorHAnsi"/>
          <w:color w:val="000000" w:themeColor="text1"/>
          <w:sz w:val="24"/>
          <w:szCs w:val="24"/>
        </w:rPr>
        <w:t xml:space="preserve"> a separate envelope </w:t>
      </w:r>
      <w:r w:rsidR="00045CA1" w:rsidRPr="00675E77">
        <w:rPr>
          <w:rFonts w:eastAsia="Times New Roman" w:cstheme="minorHAnsi"/>
          <w:color w:val="000000" w:themeColor="text1"/>
          <w:sz w:val="24"/>
          <w:szCs w:val="24"/>
        </w:rPr>
        <w:t>etc. Envelop</w:t>
      </w:r>
      <w:r w:rsidR="00F32EF2" w:rsidRPr="00675E77">
        <w:rPr>
          <w:rFonts w:eastAsia="Times New Roman" w:cstheme="minorHAnsi"/>
          <w:color w:val="000000" w:themeColor="text1"/>
          <w:sz w:val="24"/>
          <w:szCs w:val="24"/>
        </w:rPr>
        <w:t>e</w:t>
      </w:r>
      <w:r w:rsidR="00045CA1" w:rsidRPr="00675E77">
        <w:rPr>
          <w:rFonts w:eastAsia="Times New Roman" w:cstheme="minorHAnsi"/>
          <w:color w:val="000000" w:themeColor="text1"/>
          <w:sz w:val="24"/>
          <w:szCs w:val="24"/>
        </w:rPr>
        <w:t>-II containing Financial bid as per Annexure-II.</w:t>
      </w:r>
      <w:r w:rsidR="007C4DCC" w:rsidRPr="00675E77">
        <w:rPr>
          <w:rFonts w:eastAsia="Times New Roman" w:cstheme="minorHAnsi"/>
          <w:color w:val="000000" w:themeColor="text1"/>
          <w:sz w:val="24"/>
          <w:szCs w:val="24"/>
        </w:rPr>
        <w:t xml:space="preserve"> Tender affixing court fee stamp in case of Non-Tribal Tenderers</w:t>
      </w:r>
      <w:r w:rsidR="00BA73B0" w:rsidRPr="00675E77">
        <w:rPr>
          <w:rFonts w:eastAsia="Times New Roman" w:cstheme="minorHAnsi"/>
          <w:color w:val="000000" w:themeColor="text1"/>
          <w:sz w:val="24"/>
          <w:szCs w:val="24"/>
        </w:rPr>
        <w:t xml:space="preserve"> and</w:t>
      </w:r>
      <w:r w:rsidR="007C4DCC" w:rsidRPr="00675E77">
        <w:rPr>
          <w:rFonts w:eastAsia="Times New Roman" w:cstheme="minorHAnsi"/>
          <w:color w:val="000000" w:themeColor="text1"/>
          <w:sz w:val="24"/>
          <w:szCs w:val="24"/>
        </w:rPr>
        <w:t xml:space="preserve"> valid House Tax Payee Certificate (HTPC) in case of Tribal Tenderers along with Earnest Money and Manufacturers’/Authorised Dealerships’ Certificate and the other containing Schedule of Prices/Financial Bid as per Annexure-II. </w:t>
      </w:r>
    </w:p>
    <w:p w:rsidR="0079256E" w:rsidRPr="00675E77" w:rsidRDefault="0079256E" w:rsidP="00F73807">
      <w:pPr>
        <w:numPr>
          <w:ilvl w:val="0"/>
          <w:numId w:val="7"/>
        </w:numPr>
        <w:autoSpaceDE w:val="0"/>
        <w:autoSpaceDN w:val="0"/>
        <w:adjustRightInd w:val="0"/>
        <w:spacing w:after="0" w:line="240" w:lineRule="auto"/>
        <w:ind w:left="1134" w:hanging="567"/>
        <w:jc w:val="both"/>
        <w:rPr>
          <w:rFonts w:eastAsia="Times New Roman" w:cstheme="minorHAnsi"/>
          <w:i/>
          <w:color w:val="000000" w:themeColor="text1"/>
          <w:sz w:val="24"/>
          <w:szCs w:val="24"/>
        </w:rPr>
      </w:pPr>
      <w:r>
        <w:rPr>
          <w:rFonts w:eastAsia="Times New Roman" w:cstheme="minorHAnsi"/>
          <w:color w:val="000000" w:themeColor="text1"/>
          <w:sz w:val="24"/>
          <w:szCs w:val="24"/>
        </w:rPr>
        <w:t>All the envelopes should bear the name and address of the Tenderer and marking should be made for the original and duplicate copy.</w:t>
      </w:r>
    </w:p>
    <w:p w:rsidR="005B1C84" w:rsidRPr="005B1C84" w:rsidRDefault="008D66AF" w:rsidP="005B1C84">
      <w:pPr>
        <w:numPr>
          <w:ilvl w:val="0"/>
          <w:numId w:val="7"/>
        </w:numPr>
        <w:tabs>
          <w:tab w:val="left" w:pos="1170"/>
        </w:tabs>
        <w:autoSpaceDE w:val="0"/>
        <w:autoSpaceDN w:val="0"/>
        <w:adjustRightInd w:val="0"/>
        <w:spacing w:after="0" w:line="240" w:lineRule="auto"/>
        <w:ind w:left="630" w:firstLine="0"/>
        <w:jc w:val="both"/>
        <w:rPr>
          <w:rFonts w:eastAsia="Times New Roman" w:cstheme="minorHAnsi"/>
          <w:i/>
          <w:color w:val="000000" w:themeColor="text1"/>
          <w:sz w:val="24"/>
          <w:szCs w:val="24"/>
        </w:rPr>
      </w:pPr>
      <w:r w:rsidRPr="00675E77">
        <w:rPr>
          <w:rFonts w:cstheme="minorHAnsi"/>
          <w:color w:val="FF0000"/>
          <w:sz w:val="24"/>
          <w:szCs w:val="24"/>
        </w:rPr>
        <w:t xml:space="preserve">The sealed envelopes </w:t>
      </w:r>
      <w:r w:rsidR="00A974AC" w:rsidRPr="00675E77">
        <w:rPr>
          <w:rFonts w:cstheme="minorHAnsi"/>
          <w:color w:val="FF0000"/>
          <w:sz w:val="24"/>
          <w:szCs w:val="24"/>
        </w:rPr>
        <w:t>addressed</w:t>
      </w:r>
      <w:r w:rsidR="006C41FF" w:rsidRPr="00675E77">
        <w:rPr>
          <w:rFonts w:cstheme="minorHAnsi"/>
          <w:color w:val="FF0000"/>
          <w:sz w:val="24"/>
          <w:szCs w:val="24"/>
        </w:rPr>
        <w:t xml:space="preserve"> to The Superintending Engineer, </w:t>
      </w:r>
      <w:r w:rsidR="005B1C84" w:rsidRPr="005B1C84">
        <w:rPr>
          <w:rFonts w:cstheme="minorHAnsi"/>
          <w:color w:val="FF0000"/>
          <w:sz w:val="24"/>
          <w:szCs w:val="24"/>
        </w:rPr>
        <w:t xml:space="preserve">Mizoram State Load </w:t>
      </w:r>
    </w:p>
    <w:p w:rsidR="005B1C84" w:rsidRDefault="005B1C84" w:rsidP="005B1C84">
      <w:pPr>
        <w:tabs>
          <w:tab w:val="left" w:pos="1170"/>
        </w:tabs>
        <w:autoSpaceDE w:val="0"/>
        <w:autoSpaceDN w:val="0"/>
        <w:adjustRightInd w:val="0"/>
        <w:spacing w:after="0" w:line="240" w:lineRule="auto"/>
        <w:ind w:left="720"/>
        <w:jc w:val="both"/>
        <w:rPr>
          <w:rFonts w:cstheme="minorHAnsi"/>
          <w:color w:val="FF0000"/>
          <w:sz w:val="24"/>
          <w:szCs w:val="24"/>
        </w:rPr>
      </w:pPr>
      <w:r>
        <w:rPr>
          <w:rFonts w:cstheme="minorHAnsi"/>
          <w:color w:val="FF0000"/>
          <w:sz w:val="24"/>
          <w:szCs w:val="24"/>
        </w:rPr>
        <w:tab/>
      </w:r>
      <w:r w:rsidRPr="005B1C84">
        <w:rPr>
          <w:rFonts w:cstheme="minorHAnsi"/>
          <w:color w:val="FF0000"/>
          <w:sz w:val="24"/>
          <w:szCs w:val="24"/>
        </w:rPr>
        <w:t xml:space="preserve">Despatch Centre  </w:t>
      </w:r>
      <w:r w:rsidR="006C41FF" w:rsidRPr="005B1C84">
        <w:rPr>
          <w:rFonts w:cstheme="minorHAnsi"/>
          <w:color w:val="FF0000"/>
          <w:sz w:val="24"/>
          <w:szCs w:val="24"/>
        </w:rPr>
        <w:t>Cirlce</w:t>
      </w:r>
      <w:r w:rsidR="0082451C" w:rsidRPr="005B1C84">
        <w:rPr>
          <w:rFonts w:cstheme="minorHAnsi"/>
          <w:color w:val="FF0000"/>
          <w:sz w:val="24"/>
          <w:szCs w:val="24"/>
        </w:rPr>
        <w:t>,</w:t>
      </w:r>
      <w:r w:rsidR="00442FD2" w:rsidRPr="005B1C84">
        <w:rPr>
          <w:rFonts w:cstheme="minorHAnsi"/>
          <w:color w:val="FF0000"/>
          <w:sz w:val="24"/>
          <w:szCs w:val="24"/>
        </w:rPr>
        <w:t xml:space="preserve"> P&amp;E Complex, North Block, </w:t>
      </w:r>
      <w:r w:rsidR="00C52499">
        <w:rPr>
          <w:rFonts w:cstheme="minorHAnsi"/>
          <w:color w:val="FF0000"/>
          <w:sz w:val="24"/>
          <w:szCs w:val="24"/>
        </w:rPr>
        <w:t>1</w:t>
      </w:r>
      <w:r w:rsidR="00C52499" w:rsidRPr="00C52499">
        <w:rPr>
          <w:rFonts w:cstheme="minorHAnsi"/>
          <w:color w:val="FF0000"/>
          <w:sz w:val="24"/>
          <w:szCs w:val="24"/>
          <w:vertAlign w:val="superscript"/>
        </w:rPr>
        <w:t>st</w:t>
      </w:r>
      <w:r w:rsidR="00C52499">
        <w:rPr>
          <w:rFonts w:cstheme="minorHAnsi"/>
          <w:color w:val="FF0000"/>
          <w:sz w:val="24"/>
          <w:szCs w:val="24"/>
        </w:rPr>
        <w:t xml:space="preserve"> </w:t>
      </w:r>
      <w:r w:rsidR="00442FD2" w:rsidRPr="005B1C84">
        <w:rPr>
          <w:rFonts w:cstheme="minorHAnsi"/>
          <w:color w:val="FF0000"/>
          <w:sz w:val="24"/>
          <w:szCs w:val="24"/>
        </w:rPr>
        <w:t xml:space="preserve"> floor</w:t>
      </w:r>
      <w:r w:rsidR="00C52499">
        <w:rPr>
          <w:rFonts w:cstheme="minorHAnsi"/>
          <w:color w:val="FF0000"/>
          <w:sz w:val="24"/>
          <w:szCs w:val="24"/>
        </w:rPr>
        <w:t xml:space="preserve"> </w:t>
      </w:r>
      <w:r w:rsidR="00442FD2" w:rsidRPr="005B1C84">
        <w:rPr>
          <w:rFonts w:cstheme="minorHAnsi"/>
          <w:color w:val="FF0000"/>
          <w:sz w:val="24"/>
          <w:szCs w:val="24"/>
        </w:rPr>
        <w:t>Electric</w:t>
      </w:r>
      <w:r w:rsidR="00D35BC3">
        <w:rPr>
          <w:rFonts w:cstheme="minorHAnsi"/>
          <w:color w:val="FF0000"/>
          <w:sz w:val="24"/>
          <w:szCs w:val="24"/>
        </w:rPr>
        <w:t xml:space="preserve"> </w:t>
      </w:r>
      <w:r w:rsidR="00442FD2" w:rsidRPr="005B1C84">
        <w:rPr>
          <w:rFonts w:cstheme="minorHAnsi"/>
          <w:color w:val="FF0000"/>
          <w:sz w:val="24"/>
          <w:szCs w:val="24"/>
        </w:rPr>
        <w:t xml:space="preserve">Veng, Aizawl– </w:t>
      </w:r>
      <w:r w:rsidR="00442FD2">
        <w:rPr>
          <w:rFonts w:cstheme="minorHAnsi"/>
          <w:color w:val="FF0000"/>
          <w:sz w:val="24"/>
          <w:szCs w:val="24"/>
        </w:rPr>
        <w:t xml:space="preserve">796 </w:t>
      </w:r>
      <w:r w:rsidR="006C41FF" w:rsidRPr="00675E77">
        <w:rPr>
          <w:rFonts w:cstheme="minorHAnsi"/>
          <w:color w:val="FF0000"/>
          <w:sz w:val="24"/>
          <w:szCs w:val="24"/>
        </w:rPr>
        <w:t>007</w:t>
      </w:r>
    </w:p>
    <w:p w:rsidR="005B1C84" w:rsidRDefault="005B1C84" w:rsidP="005B1C84">
      <w:pPr>
        <w:tabs>
          <w:tab w:val="left" w:pos="1170"/>
        </w:tabs>
        <w:autoSpaceDE w:val="0"/>
        <w:autoSpaceDN w:val="0"/>
        <w:adjustRightInd w:val="0"/>
        <w:spacing w:after="0" w:line="240" w:lineRule="auto"/>
        <w:ind w:left="720"/>
        <w:jc w:val="both"/>
        <w:rPr>
          <w:rFonts w:cstheme="minorHAnsi"/>
          <w:color w:val="FF0000"/>
          <w:sz w:val="24"/>
          <w:szCs w:val="24"/>
        </w:rPr>
      </w:pPr>
      <w:r>
        <w:rPr>
          <w:rFonts w:cstheme="minorHAnsi"/>
          <w:color w:val="FF0000"/>
          <w:sz w:val="24"/>
          <w:szCs w:val="24"/>
        </w:rPr>
        <w:tab/>
      </w:r>
      <w:r w:rsidR="008D66AF" w:rsidRPr="00675E77">
        <w:rPr>
          <w:rFonts w:cstheme="minorHAnsi"/>
          <w:color w:val="FF0000"/>
          <w:sz w:val="24"/>
          <w:szCs w:val="24"/>
        </w:rPr>
        <w:t>are to be deposited in the tender box placed at the office of</w:t>
      </w:r>
      <w:r w:rsidR="006C41FF" w:rsidRPr="00675E77">
        <w:rPr>
          <w:rFonts w:cstheme="minorHAnsi"/>
          <w:color w:val="FF0000"/>
          <w:sz w:val="24"/>
          <w:szCs w:val="24"/>
        </w:rPr>
        <w:t xml:space="preserve"> Superintending Engineer, SLDC </w:t>
      </w:r>
    </w:p>
    <w:p w:rsidR="008D66AF" w:rsidRPr="00675E77" w:rsidRDefault="005B1C84" w:rsidP="005B1C84">
      <w:pPr>
        <w:tabs>
          <w:tab w:val="left" w:pos="1170"/>
        </w:tabs>
        <w:autoSpaceDE w:val="0"/>
        <w:autoSpaceDN w:val="0"/>
        <w:adjustRightInd w:val="0"/>
        <w:spacing w:after="0" w:line="240" w:lineRule="auto"/>
        <w:ind w:left="720"/>
        <w:jc w:val="both"/>
        <w:rPr>
          <w:rFonts w:eastAsia="Times New Roman" w:cstheme="minorHAnsi"/>
          <w:i/>
          <w:color w:val="000000" w:themeColor="text1"/>
          <w:sz w:val="24"/>
          <w:szCs w:val="24"/>
        </w:rPr>
      </w:pPr>
      <w:r>
        <w:rPr>
          <w:rFonts w:cstheme="minorHAnsi"/>
          <w:color w:val="FF0000"/>
          <w:sz w:val="24"/>
          <w:szCs w:val="24"/>
        </w:rPr>
        <w:tab/>
      </w:r>
      <w:r w:rsidR="006C41FF" w:rsidRPr="00675E77">
        <w:rPr>
          <w:rFonts w:cstheme="minorHAnsi"/>
          <w:color w:val="FF0000"/>
          <w:sz w:val="24"/>
          <w:szCs w:val="24"/>
        </w:rPr>
        <w:t xml:space="preserve">Circle, Aizawl. </w:t>
      </w:r>
    </w:p>
    <w:p w:rsidR="00380FD1" w:rsidRPr="0055729A" w:rsidRDefault="00380FD1" w:rsidP="00F73807">
      <w:pPr>
        <w:numPr>
          <w:ilvl w:val="0"/>
          <w:numId w:val="7"/>
        </w:numPr>
        <w:autoSpaceDE w:val="0"/>
        <w:autoSpaceDN w:val="0"/>
        <w:adjustRightInd w:val="0"/>
        <w:spacing w:after="0" w:line="240" w:lineRule="auto"/>
        <w:ind w:left="1134" w:hanging="567"/>
        <w:jc w:val="both"/>
        <w:rPr>
          <w:rFonts w:eastAsia="Times New Roman" w:cstheme="minorHAnsi"/>
          <w:i/>
          <w:color w:val="000000" w:themeColor="text1"/>
          <w:sz w:val="24"/>
          <w:szCs w:val="24"/>
        </w:rPr>
      </w:pPr>
      <w:r w:rsidRPr="0055729A">
        <w:rPr>
          <w:rFonts w:cstheme="minorHAnsi"/>
          <w:color w:val="FF0000"/>
          <w:sz w:val="24"/>
          <w:szCs w:val="24"/>
        </w:rPr>
        <w:t>Late/delayed tenders due to any reason whatsoever will not be accepted under any circumstances</w:t>
      </w:r>
      <w:r w:rsidRPr="0055729A">
        <w:rPr>
          <w:rFonts w:cstheme="minorHAnsi"/>
          <w:i/>
          <w:color w:val="FF0000"/>
          <w:sz w:val="24"/>
          <w:szCs w:val="24"/>
        </w:rPr>
        <w:t>.</w:t>
      </w:r>
    </w:p>
    <w:p w:rsidR="00E32209" w:rsidRPr="00E017BC" w:rsidRDefault="00E32209" w:rsidP="00F73807">
      <w:pPr>
        <w:numPr>
          <w:ilvl w:val="0"/>
          <w:numId w:val="7"/>
        </w:numPr>
        <w:autoSpaceDE w:val="0"/>
        <w:autoSpaceDN w:val="0"/>
        <w:adjustRightInd w:val="0"/>
        <w:spacing w:after="0" w:line="240" w:lineRule="auto"/>
        <w:ind w:left="1134" w:hanging="567"/>
        <w:jc w:val="both"/>
        <w:rPr>
          <w:rFonts w:eastAsia="Times New Roman" w:cstheme="minorHAnsi"/>
          <w:bCs/>
          <w:i/>
          <w:color w:val="FF0000"/>
          <w:sz w:val="24"/>
          <w:szCs w:val="24"/>
        </w:rPr>
      </w:pPr>
      <w:r w:rsidRPr="0055729A">
        <w:rPr>
          <w:rFonts w:cstheme="minorHAnsi"/>
          <w:color w:val="FF0000"/>
          <w:sz w:val="24"/>
          <w:szCs w:val="24"/>
        </w:rPr>
        <w:t>At any time prior to date of submission of tender, Tender Inviting Authority may, for any reason, or decision, modify the terms &amp; conditions of the tender document by a corrigendum displayed on the</w:t>
      </w:r>
      <w:r w:rsidR="00C52499">
        <w:rPr>
          <w:rFonts w:cstheme="minorHAnsi"/>
          <w:color w:val="FF0000"/>
          <w:sz w:val="24"/>
          <w:szCs w:val="24"/>
        </w:rPr>
        <w:t xml:space="preserve"> </w:t>
      </w:r>
      <w:r w:rsidRPr="0055729A">
        <w:rPr>
          <w:rFonts w:cstheme="minorHAnsi"/>
          <w:color w:val="FF0000"/>
          <w:sz w:val="24"/>
          <w:szCs w:val="24"/>
        </w:rPr>
        <w:t xml:space="preserve">website </w:t>
      </w:r>
      <w:r w:rsidR="00D35BC3">
        <w:rPr>
          <w:rFonts w:cstheme="minorHAnsi"/>
          <w:color w:val="FF0000"/>
          <w:sz w:val="24"/>
          <w:szCs w:val="24"/>
        </w:rPr>
        <w:t>https://</w:t>
      </w:r>
      <w:r w:rsidR="00983D04">
        <w:rPr>
          <w:rFonts w:cstheme="minorHAnsi"/>
          <w:color w:val="FF0000"/>
          <w:sz w:val="24"/>
          <w:szCs w:val="24"/>
        </w:rPr>
        <w:t xml:space="preserve"> </w:t>
      </w:r>
      <w:hyperlink r:id="rId9" w:history="1">
        <w:r w:rsidR="009F21FA" w:rsidRPr="0055729A">
          <w:rPr>
            <w:rFonts w:eastAsia="Times New Roman" w:cstheme="minorHAnsi"/>
            <w:bCs/>
            <w:color w:val="0000FF"/>
            <w:sz w:val="24"/>
            <w:szCs w:val="24"/>
            <w:u w:val="single"/>
          </w:rPr>
          <w:t>www.tender.mizoram.gov.in</w:t>
        </w:r>
      </w:hyperlink>
      <w:r w:rsidRPr="0055729A">
        <w:rPr>
          <w:rFonts w:cstheme="minorHAnsi"/>
          <w:color w:val="FF0000"/>
          <w:sz w:val="24"/>
          <w:szCs w:val="24"/>
        </w:rPr>
        <w:t xml:space="preserve"> </w:t>
      </w:r>
      <w:r w:rsidR="00B03C12" w:rsidRPr="0055729A">
        <w:rPr>
          <w:rFonts w:cstheme="minorHAnsi"/>
          <w:color w:val="FF0000"/>
          <w:sz w:val="24"/>
          <w:szCs w:val="24"/>
        </w:rPr>
        <w:t>and</w:t>
      </w:r>
      <w:r w:rsidR="00D35BC3">
        <w:rPr>
          <w:rFonts w:cstheme="minorHAnsi"/>
          <w:color w:val="FF0000"/>
          <w:sz w:val="24"/>
          <w:szCs w:val="24"/>
        </w:rPr>
        <w:t xml:space="preserve"> https:// </w:t>
      </w:r>
      <w:hyperlink r:id="rId10" w:history="1">
        <w:r w:rsidR="004124B6" w:rsidRPr="006235BD">
          <w:rPr>
            <w:rStyle w:val="Hyperlink"/>
            <w:rFonts w:cstheme="minorHAnsi"/>
            <w:sz w:val="24"/>
            <w:szCs w:val="24"/>
          </w:rPr>
          <w:t>www.power.mizoram.gov.in</w:t>
        </w:r>
      </w:hyperlink>
      <w:r w:rsidR="00B03C12" w:rsidRPr="0055729A">
        <w:rPr>
          <w:rFonts w:cstheme="minorHAnsi"/>
          <w:color w:val="FF0000"/>
          <w:sz w:val="24"/>
          <w:szCs w:val="24"/>
        </w:rPr>
        <w:t>.</w:t>
      </w:r>
      <w:r w:rsidR="00D35BC3">
        <w:rPr>
          <w:rFonts w:cstheme="minorHAnsi"/>
          <w:color w:val="FF0000"/>
          <w:sz w:val="24"/>
          <w:szCs w:val="24"/>
        </w:rPr>
        <w:t xml:space="preserve"> </w:t>
      </w:r>
      <w:r w:rsidRPr="0055729A">
        <w:rPr>
          <w:rFonts w:cstheme="minorHAnsi"/>
          <w:color w:val="FF0000"/>
          <w:sz w:val="24"/>
          <w:szCs w:val="24"/>
        </w:rPr>
        <w:t>In order to provide reasonable time to take the amendment into account in preparing their bid, Tender Inviting Authority may or may not, at his discretion, extend the date and time for submission of tenders</w:t>
      </w:r>
      <w:r w:rsidRPr="00E017BC">
        <w:rPr>
          <w:rFonts w:cstheme="minorHAnsi"/>
          <w:i/>
          <w:color w:val="FF0000"/>
        </w:rPr>
        <w:t>.</w:t>
      </w:r>
    </w:p>
    <w:p w:rsidR="00447960" w:rsidRPr="00E017BC" w:rsidRDefault="00447960" w:rsidP="00447960">
      <w:pPr>
        <w:autoSpaceDE w:val="0"/>
        <w:autoSpaceDN w:val="0"/>
        <w:adjustRightInd w:val="0"/>
        <w:spacing w:after="0" w:line="240" w:lineRule="auto"/>
        <w:ind w:left="1134"/>
        <w:jc w:val="both"/>
        <w:rPr>
          <w:rFonts w:cstheme="minorHAnsi"/>
          <w:i/>
          <w:color w:val="FF0000"/>
        </w:rPr>
      </w:pPr>
    </w:p>
    <w:p w:rsidR="007C3C64" w:rsidRPr="00DD496E" w:rsidRDefault="00F132E4" w:rsidP="00DD496E">
      <w:pPr>
        <w:pStyle w:val="ListParagraph"/>
        <w:autoSpaceDE w:val="0"/>
        <w:autoSpaceDN w:val="0"/>
        <w:adjustRightInd w:val="0"/>
        <w:spacing w:after="0" w:line="240" w:lineRule="auto"/>
        <w:ind w:left="540" w:hanging="540"/>
        <w:jc w:val="both"/>
        <w:rPr>
          <w:rFonts w:asciiTheme="minorHAnsi" w:eastAsia="Times New Roman" w:hAnsiTheme="minorHAnsi" w:cstheme="minorHAnsi"/>
          <w:bCs/>
          <w:color w:val="000000" w:themeColor="text1"/>
          <w:sz w:val="24"/>
          <w:szCs w:val="24"/>
        </w:rPr>
      </w:pPr>
      <w:r>
        <w:rPr>
          <w:rFonts w:asciiTheme="minorHAnsi" w:eastAsia="Times New Roman" w:hAnsiTheme="minorHAnsi" w:cstheme="minorHAnsi"/>
          <w:bCs/>
          <w:color w:val="000000" w:themeColor="text1"/>
          <w:sz w:val="24"/>
          <w:szCs w:val="24"/>
        </w:rPr>
        <w:t xml:space="preserve">15. </w:t>
      </w:r>
      <w:r w:rsidR="00447960" w:rsidRPr="00E017BC">
        <w:rPr>
          <w:rFonts w:asciiTheme="minorHAnsi" w:eastAsia="Times New Roman" w:hAnsiTheme="minorHAnsi" w:cstheme="minorHAnsi"/>
          <w:bCs/>
          <w:color w:val="000000" w:themeColor="text1"/>
          <w:sz w:val="24"/>
          <w:szCs w:val="24"/>
        </w:rPr>
        <w:t>Letter of Award of Supply</w:t>
      </w:r>
      <w:r w:rsidR="004637A3">
        <w:rPr>
          <w:rFonts w:asciiTheme="minorHAnsi" w:eastAsia="Times New Roman" w:hAnsiTheme="minorHAnsi" w:cstheme="minorHAnsi"/>
          <w:bCs/>
          <w:color w:val="000000" w:themeColor="text1"/>
          <w:sz w:val="24"/>
          <w:szCs w:val="24"/>
        </w:rPr>
        <w:t xml:space="preserve"> shall be finalized on</w:t>
      </w:r>
      <w:r w:rsidR="00447960" w:rsidRPr="00E017BC">
        <w:rPr>
          <w:rFonts w:asciiTheme="minorHAnsi" w:eastAsia="Times New Roman" w:hAnsiTheme="minorHAnsi" w:cstheme="minorHAnsi"/>
          <w:bCs/>
          <w:color w:val="000000" w:themeColor="text1"/>
          <w:sz w:val="24"/>
          <w:szCs w:val="24"/>
        </w:rPr>
        <w:t xml:space="preserve"> selection</w:t>
      </w:r>
      <w:r w:rsidR="005B1C84">
        <w:rPr>
          <w:rFonts w:asciiTheme="minorHAnsi" w:eastAsia="Times New Roman" w:hAnsiTheme="minorHAnsi" w:cstheme="minorHAnsi"/>
          <w:bCs/>
          <w:color w:val="000000" w:themeColor="text1"/>
          <w:sz w:val="24"/>
          <w:szCs w:val="24"/>
        </w:rPr>
        <w:t xml:space="preserve"> basis</w:t>
      </w:r>
      <w:r w:rsidR="00447960" w:rsidRPr="00E017BC">
        <w:rPr>
          <w:rFonts w:asciiTheme="minorHAnsi" w:eastAsia="Times New Roman" w:hAnsiTheme="minorHAnsi" w:cstheme="minorHAnsi"/>
          <w:bCs/>
          <w:color w:val="000000" w:themeColor="text1"/>
          <w:sz w:val="24"/>
          <w:szCs w:val="24"/>
        </w:rPr>
        <w:t>.</w:t>
      </w:r>
    </w:p>
    <w:p w:rsidR="00CE72D2" w:rsidRDefault="00CE72D2" w:rsidP="001464FE">
      <w:pPr>
        <w:autoSpaceDE w:val="0"/>
        <w:autoSpaceDN w:val="0"/>
        <w:adjustRightInd w:val="0"/>
        <w:spacing w:after="0" w:line="240" w:lineRule="auto"/>
        <w:ind w:left="1134"/>
        <w:jc w:val="both"/>
        <w:rPr>
          <w:rFonts w:eastAsia="Times New Roman" w:cstheme="minorHAnsi"/>
          <w:bCs/>
          <w:i/>
          <w:color w:val="FF0000"/>
          <w:sz w:val="24"/>
          <w:szCs w:val="24"/>
        </w:rPr>
      </w:pPr>
    </w:p>
    <w:p w:rsidR="007C3C64" w:rsidRPr="00E017BC" w:rsidRDefault="007C3C64" w:rsidP="001464FE">
      <w:pPr>
        <w:autoSpaceDE w:val="0"/>
        <w:autoSpaceDN w:val="0"/>
        <w:adjustRightInd w:val="0"/>
        <w:spacing w:after="0" w:line="240" w:lineRule="auto"/>
        <w:ind w:left="1134"/>
        <w:jc w:val="both"/>
        <w:rPr>
          <w:rFonts w:eastAsia="Times New Roman" w:cstheme="minorHAnsi"/>
          <w:bCs/>
          <w:i/>
          <w:color w:val="FF0000"/>
          <w:sz w:val="24"/>
          <w:szCs w:val="24"/>
        </w:rPr>
      </w:pPr>
    </w:p>
    <w:p w:rsidR="00B17929" w:rsidRDefault="00F132E4" w:rsidP="00132805">
      <w:pPr>
        <w:autoSpaceDE w:val="0"/>
        <w:autoSpaceDN w:val="0"/>
        <w:adjustRightInd w:val="0"/>
        <w:spacing w:after="0" w:line="240" w:lineRule="auto"/>
        <w:ind w:left="567" w:hanging="567"/>
        <w:jc w:val="both"/>
        <w:rPr>
          <w:rFonts w:eastAsia="Times New Roman" w:cstheme="minorHAnsi"/>
          <w:b/>
          <w:sz w:val="24"/>
          <w:szCs w:val="24"/>
        </w:rPr>
      </w:pPr>
      <w:r>
        <w:rPr>
          <w:rFonts w:eastAsia="Times New Roman" w:cstheme="minorHAnsi"/>
          <w:b/>
          <w:bCs/>
          <w:sz w:val="24"/>
          <w:szCs w:val="24"/>
        </w:rPr>
        <w:t xml:space="preserve">16. </w:t>
      </w:r>
      <w:r w:rsidR="00BA73B0" w:rsidRPr="00E017BC">
        <w:rPr>
          <w:rFonts w:eastAsia="Times New Roman" w:cstheme="minorHAnsi"/>
          <w:b/>
          <w:bCs/>
          <w:sz w:val="24"/>
          <w:szCs w:val="24"/>
        </w:rPr>
        <w:t>Reservation</w:t>
      </w:r>
      <w:r w:rsidR="00BA73B0" w:rsidRPr="00E017BC">
        <w:rPr>
          <w:rFonts w:eastAsia="Times New Roman" w:cstheme="minorHAnsi"/>
          <w:b/>
          <w:bCs/>
          <w:sz w:val="24"/>
          <w:szCs w:val="24"/>
        </w:rPr>
        <w:tab/>
        <w:t xml:space="preserve">  :</w:t>
      </w:r>
      <w:r w:rsidR="00BA73B0" w:rsidRPr="00E017BC">
        <w:rPr>
          <w:rFonts w:eastAsia="Times New Roman" w:cstheme="minorHAnsi"/>
          <w:sz w:val="24"/>
          <w:szCs w:val="24"/>
        </w:rPr>
        <w:tab/>
        <w:t xml:space="preserve">The undersigned/Owner reserves the right to accept or reject, partly or wholly, or all the tenders without assigning any reason thereof if the situation so warrants. Further, he is not bound to propose the lowest Tenderer for selection. </w:t>
      </w:r>
      <w:r w:rsidR="00BA73B0" w:rsidRPr="00E017BC">
        <w:rPr>
          <w:rFonts w:eastAsia="Times New Roman" w:cstheme="minorHAnsi"/>
          <w:b/>
          <w:sz w:val="24"/>
          <w:szCs w:val="24"/>
        </w:rPr>
        <w:t>The Technical Committee of the Department shall scrutinize and evaluate tenders with reference to the documents submitted by the Tenderer to be placed before the Purchase Advisory Board.</w:t>
      </w:r>
    </w:p>
    <w:p w:rsidR="0013547B" w:rsidRDefault="0013547B" w:rsidP="00132805">
      <w:pPr>
        <w:autoSpaceDE w:val="0"/>
        <w:autoSpaceDN w:val="0"/>
        <w:adjustRightInd w:val="0"/>
        <w:spacing w:after="0" w:line="240" w:lineRule="auto"/>
        <w:ind w:left="567" w:hanging="567"/>
        <w:jc w:val="both"/>
        <w:rPr>
          <w:rFonts w:eastAsia="Times New Roman" w:cstheme="minorHAnsi"/>
          <w:color w:val="000000" w:themeColor="text1"/>
          <w:sz w:val="24"/>
          <w:szCs w:val="24"/>
        </w:rPr>
      </w:pPr>
    </w:p>
    <w:p w:rsidR="0013547B" w:rsidRPr="00E017BC" w:rsidRDefault="0013547B" w:rsidP="00132805">
      <w:pPr>
        <w:autoSpaceDE w:val="0"/>
        <w:autoSpaceDN w:val="0"/>
        <w:adjustRightInd w:val="0"/>
        <w:spacing w:after="0" w:line="240" w:lineRule="auto"/>
        <w:ind w:left="567" w:hanging="567"/>
        <w:jc w:val="both"/>
        <w:rPr>
          <w:rFonts w:eastAsia="Times New Roman" w:cstheme="minorHAnsi"/>
          <w:color w:val="000000" w:themeColor="text1"/>
          <w:sz w:val="24"/>
          <w:szCs w:val="24"/>
        </w:rPr>
      </w:pPr>
      <w:r>
        <w:rPr>
          <w:rFonts w:eastAsia="Times New Roman" w:cstheme="minorHAnsi"/>
          <w:color w:val="000000" w:themeColor="text1"/>
          <w:sz w:val="24"/>
          <w:szCs w:val="24"/>
        </w:rPr>
        <w:t xml:space="preserve">17. </w:t>
      </w:r>
      <w:r>
        <w:rPr>
          <w:rFonts w:eastAsia="Times New Roman" w:cstheme="minorHAnsi"/>
          <w:color w:val="000000" w:themeColor="text1"/>
          <w:sz w:val="24"/>
          <w:szCs w:val="24"/>
        </w:rPr>
        <w:tab/>
      </w:r>
      <w:r w:rsidRPr="00035111">
        <w:rPr>
          <w:rFonts w:eastAsia="Times New Roman" w:cstheme="minorHAnsi"/>
          <w:b/>
          <w:color w:val="000000" w:themeColor="text1"/>
          <w:sz w:val="24"/>
          <w:szCs w:val="24"/>
        </w:rPr>
        <w:t>Testing &amp;</w:t>
      </w:r>
      <w:r w:rsidR="00983D04">
        <w:rPr>
          <w:rFonts w:eastAsia="Times New Roman" w:cstheme="minorHAnsi"/>
          <w:b/>
          <w:color w:val="000000" w:themeColor="text1"/>
          <w:sz w:val="24"/>
          <w:szCs w:val="24"/>
        </w:rPr>
        <w:t xml:space="preserve"> </w:t>
      </w:r>
      <w:r w:rsidRPr="00035111">
        <w:rPr>
          <w:rFonts w:eastAsia="Times New Roman" w:cstheme="minorHAnsi"/>
          <w:b/>
          <w:color w:val="000000" w:themeColor="text1"/>
          <w:sz w:val="24"/>
          <w:szCs w:val="24"/>
        </w:rPr>
        <w:t>Demonstration</w:t>
      </w:r>
      <w:r>
        <w:rPr>
          <w:rFonts w:eastAsia="Times New Roman" w:cstheme="minorHAnsi"/>
          <w:color w:val="000000" w:themeColor="text1"/>
          <w:sz w:val="24"/>
          <w:szCs w:val="24"/>
        </w:rPr>
        <w:t xml:space="preserve"> :  The tenderer shall have to ensure that the </w:t>
      </w:r>
      <w:r w:rsidR="00DD496E">
        <w:rPr>
          <w:rFonts w:eastAsia="Times New Roman" w:cstheme="minorHAnsi"/>
          <w:color w:val="000000" w:themeColor="text1"/>
          <w:sz w:val="24"/>
          <w:szCs w:val="24"/>
        </w:rPr>
        <w:t>machine is</w:t>
      </w:r>
      <w:r>
        <w:rPr>
          <w:rFonts w:eastAsia="Times New Roman" w:cstheme="minorHAnsi"/>
          <w:color w:val="000000" w:themeColor="text1"/>
          <w:sz w:val="24"/>
          <w:szCs w:val="24"/>
        </w:rPr>
        <w:t xml:space="preserve"> user friendly. Testing and demonstration will be conducted by the </w:t>
      </w:r>
      <w:r w:rsidR="00686057">
        <w:rPr>
          <w:rFonts w:eastAsia="Times New Roman" w:cstheme="minorHAnsi"/>
          <w:color w:val="000000" w:themeColor="text1"/>
          <w:sz w:val="24"/>
          <w:szCs w:val="24"/>
        </w:rPr>
        <w:t>S</w:t>
      </w:r>
      <w:r>
        <w:rPr>
          <w:rFonts w:eastAsia="Times New Roman" w:cstheme="minorHAnsi"/>
          <w:color w:val="000000" w:themeColor="text1"/>
          <w:sz w:val="24"/>
          <w:szCs w:val="24"/>
        </w:rPr>
        <w:t>uccessful tenderer a</w:t>
      </w:r>
      <w:r w:rsidR="00E92E36">
        <w:rPr>
          <w:rFonts w:eastAsia="Times New Roman" w:cstheme="minorHAnsi"/>
          <w:color w:val="000000" w:themeColor="text1"/>
          <w:sz w:val="24"/>
          <w:szCs w:val="24"/>
        </w:rPr>
        <w:t>t</w:t>
      </w:r>
      <w:r>
        <w:rPr>
          <w:rFonts w:eastAsia="Times New Roman" w:cstheme="minorHAnsi"/>
          <w:color w:val="000000" w:themeColor="text1"/>
          <w:sz w:val="24"/>
          <w:szCs w:val="24"/>
        </w:rPr>
        <w:t xml:space="preserve"> </w:t>
      </w:r>
      <w:r w:rsidR="00D13FB4">
        <w:rPr>
          <w:rFonts w:eastAsia="Times New Roman" w:cstheme="minorHAnsi"/>
          <w:color w:val="000000" w:themeColor="text1"/>
          <w:sz w:val="24"/>
          <w:szCs w:val="24"/>
        </w:rPr>
        <w:t>MRT Office</w:t>
      </w:r>
      <w:r>
        <w:rPr>
          <w:rFonts w:eastAsia="Times New Roman" w:cstheme="minorHAnsi"/>
          <w:color w:val="000000" w:themeColor="text1"/>
          <w:sz w:val="24"/>
          <w:szCs w:val="24"/>
        </w:rPr>
        <w:t>.</w:t>
      </w:r>
    </w:p>
    <w:p w:rsidR="00285173" w:rsidRDefault="00285173" w:rsidP="00BA73B0">
      <w:pPr>
        <w:tabs>
          <w:tab w:val="left" w:pos="720"/>
        </w:tabs>
        <w:autoSpaceDE w:val="0"/>
        <w:autoSpaceDN w:val="0"/>
        <w:adjustRightInd w:val="0"/>
        <w:spacing w:after="0"/>
        <w:ind w:left="567" w:hanging="567"/>
        <w:jc w:val="both"/>
        <w:rPr>
          <w:rFonts w:eastAsia="Times New Roman" w:cstheme="minorHAnsi"/>
          <w:sz w:val="24"/>
          <w:szCs w:val="24"/>
        </w:rPr>
      </w:pPr>
    </w:p>
    <w:p w:rsidR="00DD496E" w:rsidRDefault="00DD496E" w:rsidP="00BA73B0">
      <w:pPr>
        <w:tabs>
          <w:tab w:val="left" w:pos="720"/>
        </w:tabs>
        <w:autoSpaceDE w:val="0"/>
        <w:autoSpaceDN w:val="0"/>
        <w:adjustRightInd w:val="0"/>
        <w:spacing w:after="0"/>
        <w:ind w:left="567" w:hanging="567"/>
        <w:jc w:val="both"/>
        <w:rPr>
          <w:rFonts w:eastAsia="Times New Roman" w:cstheme="minorHAnsi"/>
          <w:sz w:val="24"/>
          <w:szCs w:val="24"/>
        </w:rPr>
      </w:pPr>
    </w:p>
    <w:p w:rsidR="005D63E3" w:rsidRDefault="005D63E3" w:rsidP="00BA73B0">
      <w:pPr>
        <w:tabs>
          <w:tab w:val="left" w:pos="720"/>
        </w:tabs>
        <w:autoSpaceDE w:val="0"/>
        <w:autoSpaceDN w:val="0"/>
        <w:adjustRightInd w:val="0"/>
        <w:spacing w:after="0"/>
        <w:ind w:left="567" w:hanging="567"/>
        <w:jc w:val="both"/>
        <w:rPr>
          <w:rFonts w:eastAsia="Times New Roman" w:cstheme="minorHAnsi"/>
          <w:sz w:val="24"/>
          <w:szCs w:val="24"/>
        </w:rPr>
      </w:pPr>
    </w:p>
    <w:p w:rsidR="00DD496E" w:rsidRDefault="00DD496E" w:rsidP="00BA73B0">
      <w:pPr>
        <w:tabs>
          <w:tab w:val="left" w:pos="720"/>
        </w:tabs>
        <w:autoSpaceDE w:val="0"/>
        <w:autoSpaceDN w:val="0"/>
        <w:adjustRightInd w:val="0"/>
        <w:spacing w:after="0"/>
        <w:ind w:left="567" w:hanging="567"/>
        <w:jc w:val="both"/>
        <w:rPr>
          <w:rFonts w:eastAsia="Times New Roman" w:cstheme="minorHAnsi"/>
          <w:sz w:val="24"/>
          <w:szCs w:val="24"/>
        </w:rPr>
      </w:pPr>
    </w:p>
    <w:p w:rsidR="00DD496E" w:rsidRPr="00E017BC" w:rsidRDefault="00DD496E" w:rsidP="00BA73B0">
      <w:pPr>
        <w:tabs>
          <w:tab w:val="left" w:pos="720"/>
        </w:tabs>
        <w:autoSpaceDE w:val="0"/>
        <w:autoSpaceDN w:val="0"/>
        <w:adjustRightInd w:val="0"/>
        <w:spacing w:after="0"/>
        <w:ind w:left="567" w:hanging="567"/>
        <w:jc w:val="both"/>
        <w:rPr>
          <w:rFonts w:eastAsia="Times New Roman" w:cstheme="minorHAnsi"/>
          <w:sz w:val="24"/>
          <w:szCs w:val="24"/>
        </w:rPr>
      </w:pPr>
    </w:p>
    <w:p w:rsidR="006E3779" w:rsidRDefault="008A77E9" w:rsidP="00F7137F">
      <w:pPr>
        <w:pStyle w:val="ListParagraph"/>
        <w:tabs>
          <w:tab w:val="left" w:pos="720"/>
        </w:tabs>
        <w:autoSpaceDE w:val="0"/>
        <w:autoSpaceDN w:val="0"/>
        <w:adjustRightInd w:val="0"/>
        <w:spacing w:after="0"/>
        <w:ind w:left="540" w:hanging="540"/>
        <w:jc w:val="both"/>
        <w:rPr>
          <w:rFonts w:asciiTheme="minorHAnsi" w:hAnsiTheme="minorHAnsi" w:cstheme="minorHAnsi"/>
          <w:b/>
          <w:bCs/>
          <w:color w:val="FF0000"/>
        </w:rPr>
      </w:pPr>
      <w:r>
        <w:rPr>
          <w:rFonts w:asciiTheme="minorHAnsi" w:hAnsiTheme="minorHAnsi" w:cstheme="minorHAnsi"/>
          <w:b/>
          <w:bCs/>
          <w:color w:val="FF0000"/>
          <w:sz w:val="24"/>
          <w:szCs w:val="24"/>
        </w:rPr>
        <w:lastRenderedPageBreak/>
        <w:t>18</w:t>
      </w:r>
      <w:r w:rsidR="008916A5">
        <w:rPr>
          <w:rFonts w:asciiTheme="minorHAnsi" w:hAnsiTheme="minorHAnsi" w:cstheme="minorHAnsi"/>
          <w:b/>
          <w:bCs/>
          <w:color w:val="FF0000"/>
          <w:sz w:val="24"/>
          <w:szCs w:val="24"/>
        </w:rPr>
        <w:t xml:space="preserve">. </w:t>
      </w:r>
      <w:r w:rsidR="006E3779" w:rsidRPr="00C56CF8">
        <w:rPr>
          <w:rFonts w:asciiTheme="minorHAnsi" w:hAnsiTheme="minorHAnsi" w:cstheme="minorHAnsi"/>
          <w:b/>
          <w:bCs/>
          <w:color w:val="FF0000"/>
          <w:sz w:val="24"/>
          <w:szCs w:val="24"/>
        </w:rPr>
        <w:t>PERFORMANCE BANK G</w:t>
      </w:r>
      <w:r w:rsidR="00367789" w:rsidRPr="00C56CF8">
        <w:rPr>
          <w:rFonts w:asciiTheme="minorHAnsi" w:hAnsiTheme="minorHAnsi" w:cstheme="minorHAnsi"/>
          <w:b/>
          <w:bCs/>
          <w:color w:val="FF0000"/>
          <w:sz w:val="24"/>
          <w:szCs w:val="24"/>
        </w:rPr>
        <w:t>UARANTEE</w:t>
      </w:r>
      <w:r w:rsidR="006E3779" w:rsidRPr="0013380C">
        <w:rPr>
          <w:rFonts w:asciiTheme="minorHAnsi" w:hAnsiTheme="minorHAnsi" w:cstheme="minorHAnsi"/>
          <w:b/>
          <w:bCs/>
          <w:color w:val="FF0000"/>
        </w:rPr>
        <w:t>:</w:t>
      </w:r>
    </w:p>
    <w:p w:rsidR="000F1A6E" w:rsidRPr="00E017BC" w:rsidRDefault="000F1A6E" w:rsidP="00F7137F">
      <w:pPr>
        <w:pStyle w:val="ListParagraph"/>
        <w:tabs>
          <w:tab w:val="left" w:pos="720"/>
        </w:tabs>
        <w:autoSpaceDE w:val="0"/>
        <w:autoSpaceDN w:val="0"/>
        <w:adjustRightInd w:val="0"/>
        <w:spacing w:after="0"/>
        <w:ind w:left="540" w:hanging="540"/>
        <w:jc w:val="both"/>
        <w:rPr>
          <w:rFonts w:asciiTheme="minorHAnsi" w:eastAsia="Times New Roman" w:hAnsiTheme="minorHAnsi" w:cstheme="minorHAnsi"/>
          <w:i/>
          <w:color w:val="FF0000"/>
          <w:sz w:val="24"/>
          <w:szCs w:val="24"/>
        </w:rPr>
      </w:pPr>
    </w:p>
    <w:p w:rsidR="007D18BD" w:rsidRPr="004F6A8A" w:rsidRDefault="00192E3D" w:rsidP="00CA502F">
      <w:pPr>
        <w:numPr>
          <w:ilvl w:val="0"/>
          <w:numId w:val="37"/>
        </w:numPr>
        <w:autoSpaceDE w:val="0"/>
        <w:autoSpaceDN w:val="0"/>
        <w:adjustRightInd w:val="0"/>
        <w:spacing w:after="0" w:line="240" w:lineRule="auto"/>
        <w:jc w:val="both"/>
        <w:rPr>
          <w:rFonts w:eastAsia="Times New Roman" w:cstheme="minorHAnsi"/>
          <w:i/>
          <w:color w:val="FF0000"/>
          <w:sz w:val="24"/>
          <w:szCs w:val="24"/>
        </w:rPr>
      </w:pPr>
      <w:r w:rsidRPr="004F6A8A">
        <w:rPr>
          <w:rFonts w:cstheme="minorHAnsi"/>
          <w:sz w:val="24"/>
          <w:szCs w:val="24"/>
        </w:rPr>
        <w:t>Firm whose offer is accepted will have to furnish Performance Bank Guarantee</w:t>
      </w:r>
      <w:r w:rsidR="00D82E9A" w:rsidRPr="004F6A8A">
        <w:rPr>
          <w:rFonts w:cstheme="minorHAnsi"/>
          <w:b/>
          <w:color w:val="FF0000"/>
          <w:sz w:val="24"/>
          <w:szCs w:val="24"/>
        </w:rPr>
        <w:t>(s) in the prescribed</w:t>
      </w:r>
      <w:r w:rsidR="00D35BC3">
        <w:rPr>
          <w:rFonts w:cstheme="minorHAnsi"/>
          <w:b/>
          <w:color w:val="FF0000"/>
          <w:sz w:val="24"/>
          <w:szCs w:val="24"/>
        </w:rPr>
        <w:t xml:space="preserve"> </w:t>
      </w:r>
      <w:r w:rsidR="00D82E9A" w:rsidRPr="004F6A8A">
        <w:rPr>
          <w:rFonts w:cstheme="minorHAnsi"/>
          <w:b/>
          <w:color w:val="FF0000"/>
          <w:sz w:val="24"/>
          <w:szCs w:val="24"/>
        </w:rPr>
        <w:t xml:space="preserve">form at Annexure-IV </w:t>
      </w:r>
      <w:r w:rsidR="00C1192D">
        <w:rPr>
          <w:rFonts w:cstheme="minorHAnsi"/>
          <w:b/>
          <w:color w:val="FF0000"/>
          <w:sz w:val="24"/>
          <w:szCs w:val="24"/>
        </w:rPr>
        <w:t xml:space="preserve">before releasing </w:t>
      </w:r>
      <w:r w:rsidR="00777684">
        <w:rPr>
          <w:rFonts w:cstheme="minorHAnsi"/>
          <w:b/>
          <w:color w:val="FF0000"/>
          <w:sz w:val="24"/>
          <w:szCs w:val="24"/>
        </w:rPr>
        <w:t xml:space="preserve"> payment</w:t>
      </w:r>
      <w:r w:rsidR="00D35BC3">
        <w:rPr>
          <w:rFonts w:cstheme="minorHAnsi"/>
          <w:b/>
          <w:color w:val="FF0000"/>
          <w:sz w:val="24"/>
          <w:szCs w:val="24"/>
        </w:rPr>
        <w:t xml:space="preserve"> </w:t>
      </w:r>
      <w:r w:rsidRPr="004F6A8A">
        <w:rPr>
          <w:rFonts w:cstheme="minorHAnsi"/>
          <w:sz w:val="24"/>
          <w:szCs w:val="24"/>
        </w:rPr>
        <w:t xml:space="preserve">of an amount equal to 10% of the value of </w:t>
      </w:r>
      <w:r w:rsidR="00DF4941" w:rsidRPr="004F6A8A">
        <w:rPr>
          <w:rFonts w:cstheme="minorHAnsi"/>
          <w:sz w:val="24"/>
          <w:szCs w:val="24"/>
        </w:rPr>
        <w:t>supply order amount</w:t>
      </w:r>
      <w:r w:rsidR="00D35BC3">
        <w:rPr>
          <w:rFonts w:cstheme="minorHAnsi"/>
          <w:sz w:val="24"/>
          <w:szCs w:val="24"/>
        </w:rPr>
        <w:t xml:space="preserve"> </w:t>
      </w:r>
      <w:r w:rsidR="007D18BD" w:rsidRPr="004F6A8A">
        <w:rPr>
          <w:rFonts w:cstheme="minorHAnsi"/>
          <w:color w:val="FF0000"/>
          <w:sz w:val="24"/>
          <w:szCs w:val="24"/>
        </w:rPr>
        <w:t>in favour of</w:t>
      </w:r>
      <w:r w:rsidR="007D18BD" w:rsidRPr="004F6A8A">
        <w:rPr>
          <w:rFonts w:eastAsia="Times New Roman" w:cstheme="minorHAnsi"/>
          <w:color w:val="FF0000"/>
          <w:sz w:val="24"/>
          <w:szCs w:val="24"/>
        </w:rPr>
        <w:t xml:space="preserve"> the Superintending Engineer,</w:t>
      </w:r>
      <w:r w:rsidR="00D35BC3">
        <w:rPr>
          <w:rFonts w:eastAsia="Times New Roman" w:cstheme="minorHAnsi"/>
          <w:color w:val="FF0000"/>
          <w:sz w:val="24"/>
          <w:szCs w:val="24"/>
        </w:rPr>
        <w:t xml:space="preserve"> </w:t>
      </w:r>
      <w:r w:rsidR="007D18BD" w:rsidRPr="004F6A8A">
        <w:rPr>
          <w:rFonts w:eastAsia="Times New Roman" w:cstheme="minorHAnsi"/>
          <w:color w:val="FF0000"/>
          <w:sz w:val="24"/>
          <w:szCs w:val="24"/>
        </w:rPr>
        <w:t>Mizor</w:t>
      </w:r>
      <w:r w:rsidR="00D434FD" w:rsidRPr="004F6A8A">
        <w:rPr>
          <w:rFonts w:eastAsia="Times New Roman" w:cstheme="minorHAnsi"/>
          <w:color w:val="FF0000"/>
          <w:sz w:val="24"/>
          <w:szCs w:val="24"/>
        </w:rPr>
        <w:t>am SLDC Circle, Aizawl, Mizoram</w:t>
      </w:r>
      <w:r w:rsidR="009314FF" w:rsidRPr="004F6A8A">
        <w:rPr>
          <w:rFonts w:eastAsia="Times New Roman" w:cstheme="minorHAnsi"/>
          <w:color w:val="FF0000"/>
          <w:sz w:val="24"/>
          <w:szCs w:val="24"/>
        </w:rPr>
        <w:t>.</w:t>
      </w:r>
    </w:p>
    <w:p w:rsidR="00192E3D" w:rsidRPr="004F6A8A" w:rsidRDefault="00192E3D" w:rsidP="00CA502F">
      <w:pPr>
        <w:numPr>
          <w:ilvl w:val="0"/>
          <w:numId w:val="37"/>
        </w:numPr>
        <w:autoSpaceDE w:val="0"/>
        <w:autoSpaceDN w:val="0"/>
        <w:adjustRightInd w:val="0"/>
        <w:spacing w:after="0" w:line="240" w:lineRule="auto"/>
        <w:jc w:val="both"/>
        <w:rPr>
          <w:rFonts w:eastAsia="Times New Roman" w:cstheme="minorHAnsi"/>
          <w:color w:val="FF0000"/>
          <w:sz w:val="24"/>
          <w:szCs w:val="24"/>
        </w:rPr>
      </w:pPr>
      <w:r w:rsidRPr="004F6A8A">
        <w:rPr>
          <w:rFonts w:cstheme="minorHAnsi"/>
          <w:color w:val="FF0000"/>
          <w:sz w:val="24"/>
          <w:szCs w:val="24"/>
        </w:rPr>
        <w:t>The performance Bank Guarantee submitted should be valid for 1</w:t>
      </w:r>
      <w:r w:rsidR="00DF4941" w:rsidRPr="004F6A8A">
        <w:rPr>
          <w:rFonts w:cstheme="minorHAnsi"/>
          <w:color w:val="FF0000"/>
          <w:sz w:val="24"/>
          <w:szCs w:val="24"/>
        </w:rPr>
        <w:t>2</w:t>
      </w:r>
      <w:r w:rsidRPr="004F6A8A">
        <w:rPr>
          <w:rFonts w:cstheme="minorHAnsi"/>
          <w:color w:val="FF0000"/>
          <w:sz w:val="24"/>
          <w:szCs w:val="24"/>
        </w:rPr>
        <w:t xml:space="preserve"> months</w:t>
      </w:r>
      <w:r w:rsidR="00D13FB4">
        <w:rPr>
          <w:rFonts w:cstheme="minorHAnsi"/>
          <w:color w:val="FF0000"/>
          <w:sz w:val="24"/>
          <w:szCs w:val="24"/>
        </w:rPr>
        <w:t xml:space="preserve"> </w:t>
      </w:r>
      <w:r w:rsidR="006E3261">
        <w:rPr>
          <w:rFonts w:cstheme="minorHAnsi"/>
          <w:color w:val="FF0000"/>
          <w:sz w:val="24"/>
          <w:szCs w:val="24"/>
        </w:rPr>
        <w:t>from the date of receipt</w:t>
      </w:r>
      <w:r w:rsidR="0050702B">
        <w:rPr>
          <w:rFonts w:cstheme="minorHAnsi"/>
          <w:color w:val="FF0000"/>
          <w:sz w:val="24"/>
          <w:szCs w:val="24"/>
        </w:rPr>
        <w:t xml:space="preserve"> / acceptance by the consignee</w:t>
      </w:r>
      <w:r w:rsidR="006E3261">
        <w:rPr>
          <w:rFonts w:cstheme="minorHAnsi"/>
          <w:color w:val="FF0000"/>
          <w:sz w:val="24"/>
          <w:szCs w:val="24"/>
        </w:rPr>
        <w:t xml:space="preserve"> of </w:t>
      </w:r>
      <w:r w:rsidR="005D63E3">
        <w:rPr>
          <w:rFonts w:cstheme="minorHAnsi"/>
          <w:color w:val="FF0000"/>
          <w:sz w:val="24"/>
          <w:szCs w:val="24"/>
        </w:rPr>
        <w:t>the machine</w:t>
      </w:r>
      <w:r w:rsidR="006E3261">
        <w:rPr>
          <w:rFonts w:cstheme="minorHAnsi"/>
          <w:color w:val="FF0000"/>
          <w:sz w:val="24"/>
          <w:szCs w:val="24"/>
        </w:rPr>
        <w:t xml:space="preserve"> </w:t>
      </w:r>
      <w:r w:rsidR="00E83581" w:rsidRPr="004F6A8A">
        <w:rPr>
          <w:rFonts w:cstheme="minorHAnsi"/>
          <w:color w:val="FF0000"/>
          <w:sz w:val="24"/>
          <w:szCs w:val="24"/>
        </w:rPr>
        <w:t>and may be extended if required</w:t>
      </w:r>
      <w:r w:rsidRPr="004F6A8A">
        <w:rPr>
          <w:rFonts w:cstheme="minorHAnsi"/>
          <w:color w:val="FF0000"/>
          <w:sz w:val="24"/>
          <w:szCs w:val="24"/>
        </w:rPr>
        <w:t>.</w:t>
      </w:r>
    </w:p>
    <w:p w:rsidR="00CA502F" w:rsidRPr="004F6A8A" w:rsidRDefault="00D434FD" w:rsidP="00CA502F">
      <w:pPr>
        <w:numPr>
          <w:ilvl w:val="0"/>
          <w:numId w:val="37"/>
        </w:numPr>
        <w:autoSpaceDE w:val="0"/>
        <w:autoSpaceDN w:val="0"/>
        <w:adjustRightInd w:val="0"/>
        <w:spacing w:after="0" w:line="240" w:lineRule="auto"/>
        <w:jc w:val="both"/>
        <w:rPr>
          <w:rFonts w:eastAsia="Times New Roman" w:cstheme="minorHAnsi"/>
          <w:i/>
          <w:color w:val="FF0000"/>
          <w:sz w:val="24"/>
          <w:szCs w:val="24"/>
        </w:rPr>
      </w:pPr>
      <w:r w:rsidRPr="004F6A8A">
        <w:rPr>
          <w:rFonts w:cstheme="minorHAnsi"/>
          <w:color w:val="FF0000"/>
          <w:sz w:val="24"/>
          <w:szCs w:val="24"/>
        </w:rPr>
        <w:t>No interest will be payable</w:t>
      </w:r>
      <w:r w:rsidR="00192E3D" w:rsidRPr="004F6A8A">
        <w:rPr>
          <w:rFonts w:cstheme="minorHAnsi"/>
          <w:color w:val="FF0000"/>
          <w:sz w:val="24"/>
          <w:szCs w:val="24"/>
        </w:rPr>
        <w:t xml:space="preserve"> on Performance Bank Guarantee</w:t>
      </w:r>
      <w:r w:rsidR="00CA502F" w:rsidRPr="004F6A8A">
        <w:rPr>
          <w:rFonts w:eastAsia="Times New Roman" w:cstheme="minorHAnsi"/>
          <w:i/>
          <w:color w:val="FF0000"/>
          <w:sz w:val="24"/>
          <w:szCs w:val="24"/>
        </w:rPr>
        <w:t xml:space="preserve">. </w:t>
      </w:r>
    </w:p>
    <w:p w:rsidR="00332EB0" w:rsidRPr="00D35BC3" w:rsidRDefault="00141FC9" w:rsidP="00D35BC3">
      <w:pPr>
        <w:pStyle w:val="ListParagraph"/>
        <w:autoSpaceDE w:val="0"/>
        <w:autoSpaceDN w:val="0"/>
        <w:adjustRightInd w:val="0"/>
        <w:spacing w:before="240" w:after="0" w:line="240" w:lineRule="auto"/>
        <w:ind w:left="540" w:hanging="540"/>
        <w:jc w:val="both"/>
        <w:rPr>
          <w:rFonts w:asciiTheme="minorHAnsi" w:eastAsia="Times New Roman" w:hAnsiTheme="minorHAnsi" w:cstheme="minorHAnsi"/>
          <w:sz w:val="24"/>
          <w:szCs w:val="24"/>
        </w:rPr>
      </w:pPr>
      <w:r>
        <w:rPr>
          <w:rFonts w:asciiTheme="minorHAnsi" w:eastAsia="Times New Roman" w:hAnsiTheme="minorHAnsi" w:cstheme="minorHAnsi"/>
          <w:b/>
          <w:sz w:val="24"/>
          <w:szCs w:val="24"/>
        </w:rPr>
        <w:t>19</w:t>
      </w:r>
      <w:r w:rsidR="003B7A2E">
        <w:rPr>
          <w:rFonts w:asciiTheme="minorHAnsi" w:eastAsia="Times New Roman" w:hAnsiTheme="minorHAnsi" w:cstheme="minorHAnsi"/>
          <w:b/>
          <w:sz w:val="24"/>
          <w:szCs w:val="24"/>
        </w:rPr>
        <w:t xml:space="preserve">.   </w:t>
      </w:r>
      <w:r w:rsidR="00BA73B0" w:rsidRPr="00E017BC">
        <w:rPr>
          <w:rFonts w:asciiTheme="minorHAnsi" w:eastAsia="Times New Roman" w:hAnsiTheme="minorHAnsi" w:cstheme="minorHAnsi"/>
          <w:b/>
          <w:sz w:val="24"/>
          <w:szCs w:val="24"/>
        </w:rPr>
        <w:t>Guarantee  :</w:t>
      </w:r>
      <w:r w:rsidR="00BA73B0" w:rsidRPr="00E017BC">
        <w:rPr>
          <w:rFonts w:asciiTheme="minorHAnsi" w:eastAsia="Times New Roman" w:hAnsiTheme="minorHAnsi" w:cstheme="minorHAnsi"/>
          <w:b/>
          <w:sz w:val="24"/>
          <w:szCs w:val="24"/>
        </w:rPr>
        <w:tab/>
      </w:r>
      <w:r w:rsidR="00BA73B0" w:rsidRPr="00E017BC">
        <w:rPr>
          <w:rFonts w:asciiTheme="minorHAnsi" w:eastAsia="Times New Roman" w:hAnsiTheme="minorHAnsi" w:cstheme="minorHAnsi"/>
          <w:sz w:val="24"/>
          <w:szCs w:val="24"/>
        </w:rPr>
        <w:t xml:space="preserve">The </w:t>
      </w:r>
      <w:r w:rsidR="00644096">
        <w:rPr>
          <w:rFonts w:asciiTheme="minorHAnsi" w:eastAsia="Times New Roman" w:hAnsiTheme="minorHAnsi" w:cstheme="minorHAnsi"/>
          <w:sz w:val="24"/>
          <w:szCs w:val="24"/>
        </w:rPr>
        <w:t xml:space="preserve">Successful </w:t>
      </w:r>
      <w:r w:rsidR="0032535F">
        <w:rPr>
          <w:rFonts w:asciiTheme="minorHAnsi" w:eastAsia="Times New Roman" w:hAnsiTheme="minorHAnsi" w:cstheme="minorHAnsi"/>
          <w:sz w:val="24"/>
          <w:szCs w:val="24"/>
        </w:rPr>
        <w:t>T</w:t>
      </w:r>
      <w:r w:rsidR="00644096">
        <w:rPr>
          <w:rFonts w:asciiTheme="minorHAnsi" w:eastAsia="Times New Roman" w:hAnsiTheme="minorHAnsi" w:cstheme="minorHAnsi"/>
          <w:sz w:val="24"/>
          <w:szCs w:val="24"/>
        </w:rPr>
        <w:t xml:space="preserve">enderer </w:t>
      </w:r>
      <w:r w:rsidR="00BA73B0" w:rsidRPr="00E017BC">
        <w:rPr>
          <w:rFonts w:asciiTheme="minorHAnsi" w:eastAsia="Times New Roman" w:hAnsiTheme="minorHAnsi" w:cstheme="minorHAnsi"/>
          <w:sz w:val="24"/>
          <w:szCs w:val="24"/>
        </w:rPr>
        <w:t xml:space="preserve">shall guarantee for satisfactory performance of the </w:t>
      </w:r>
      <w:r w:rsidR="00DD496E">
        <w:rPr>
          <w:rFonts w:asciiTheme="minorHAnsi" w:eastAsia="Times New Roman" w:hAnsiTheme="minorHAnsi" w:cstheme="minorHAnsi"/>
          <w:b/>
          <w:color w:val="FF0000"/>
          <w:sz w:val="24"/>
          <w:szCs w:val="24"/>
        </w:rPr>
        <w:t>machine</w:t>
      </w:r>
      <w:r w:rsidR="00D13FB4">
        <w:rPr>
          <w:rFonts w:asciiTheme="minorHAnsi" w:eastAsia="Times New Roman" w:hAnsiTheme="minorHAnsi" w:cstheme="minorHAnsi"/>
          <w:b/>
          <w:color w:val="FF0000"/>
          <w:sz w:val="24"/>
          <w:szCs w:val="24"/>
        </w:rPr>
        <w:t xml:space="preserve"> </w:t>
      </w:r>
      <w:r w:rsidR="00BA73B0" w:rsidRPr="00E017BC">
        <w:rPr>
          <w:rFonts w:asciiTheme="minorHAnsi" w:eastAsia="Times New Roman" w:hAnsiTheme="minorHAnsi" w:cstheme="minorHAnsi"/>
          <w:sz w:val="24"/>
          <w:szCs w:val="24"/>
        </w:rPr>
        <w:t xml:space="preserve">for a minimum period of 12 (twelve) months from the date of </w:t>
      </w:r>
      <w:r w:rsidR="00676C2A">
        <w:rPr>
          <w:rFonts w:asciiTheme="minorHAnsi" w:eastAsia="Times New Roman" w:hAnsiTheme="minorHAnsi" w:cstheme="minorHAnsi"/>
          <w:sz w:val="24"/>
          <w:szCs w:val="24"/>
        </w:rPr>
        <w:t>receipt o</w:t>
      </w:r>
      <w:r w:rsidR="00DD735F">
        <w:rPr>
          <w:rFonts w:asciiTheme="minorHAnsi" w:eastAsia="Times New Roman" w:hAnsiTheme="minorHAnsi" w:cstheme="minorHAnsi"/>
          <w:sz w:val="24"/>
          <w:szCs w:val="24"/>
        </w:rPr>
        <w:t xml:space="preserve">f </w:t>
      </w:r>
      <w:r w:rsidR="00D13FB4">
        <w:rPr>
          <w:rFonts w:asciiTheme="minorHAnsi" w:eastAsia="Times New Roman" w:hAnsiTheme="minorHAnsi" w:cstheme="minorHAnsi"/>
          <w:sz w:val="24"/>
          <w:szCs w:val="24"/>
        </w:rPr>
        <w:t>instruments and</w:t>
      </w:r>
      <w:r w:rsidR="00DD735F">
        <w:rPr>
          <w:rFonts w:asciiTheme="minorHAnsi" w:eastAsia="Times New Roman" w:hAnsiTheme="minorHAnsi" w:cstheme="minorHAnsi"/>
          <w:sz w:val="24"/>
          <w:szCs w:val="24"/>
        </w:rPr>
        <w:t xml:space="preserve"> Tools </w:t>
      </w:r>
      <w:r w:rsidR="00BA73B0" w:rsidRPr="00E017BC">
        <w:rPr>
          <w:rFonts w:asciiTheme="minorHAnsi" w:eastAsia="Times New Roman" w:hAnsiTheme="minorHAnsi" w:cstheme="minorHAnsi"/>
          <w:sz w:val="24"/>
          <w:szCs w:val="24"/>
        </w:rPr>
        <w:t xml:space="preserve">. In the event of any defect in the </w:t>
      </w:r>
      <w:r w:rsidR="00DD496E">
        <w:rPr>
          <w:rFonts w:asciiTheme="minorHAnsi" w:eastAsia="Times New Roman" w:hAnsiTheme="minorHAnsi" w:cstheme="minorHAnsi"/>
          <w:b/>
          <w:color w:val="FF0000"/>
          <w:sz w:val="24"/>
          <w:szCs w:val="24"/>
        </w:rPr>
        <w:t>machine</w:t>
      </w:r>
      <w:r w:rsidR="00BA73B0" w:rsidRPr="00E017BC">
        <w:rPr>
          <w:rFonts w:asciiTheme="minorHAnsi" w:eastAsia="Times New Roman" w:hAnsiTheme="minorHAnsi" w:cstheme="minorHAnsi"/>
          <w:sz w:val="24"/>
          <w:szCs w:val="24"/>
        </w:rPr>
        <w:t xml:space="preserve"> within the guarantee period, the</w:t>
      </w:r>
      <w:r w:rsidR="0032535F">
        <w:rPr>
          <w:rFonts w:asciiTheme="minorHAnsi" w:eastAsia="Times New Roman" w:hAnsiTheme="minorHAnsi" w:cstheme="minorHAnsi"/>
          <w:sz w:val="24"/>
          <w:szCs w:val="24"/>
        </w:rPr>
        <w:t xml:space="preserve"> Successful</w:t>
      </w:r>
      <w:r w:rsidR="00BA73B0" w:rsidRPr="00E017BC">
        <w:rPr>
          <w:rFonts w:asciiTheme="minorHAnsi" w:eastAsia="Times New Roman" w:hAnsiTheme="minorHAnsi" w:cstheme="minorHAnsi"/>
          <w:sz w:val="24"/>
          <w:szCs w:val="24"/>
        </w:rPr>
        <w:t xml:space="preserve"> Tenderer shall guarantee to repair/replace to the satisfaction of the purchaser free of cost.</w:t>
      </w:r>
    </w:p>
    <w:p w:rsidR="00DE7EAA" w:rsidRPr="00E017BC" w:rsidRDefault="00DE7EAA" w:rsidP="00DE7EAA">
      <w:pPr>
        <w:pStyle w:val="ListParagraph"/>
        <w:autoSpaceDE w:val="0"/>
        <w:autoSpaceDN w:val="0"/>
        <w:adjustRightInd w:val="0"/>
        <w:spacing w:before="240" w:after="0" w:line="240" w:lineRule="auto"/>
        <w:ind w:left="540"/>
        <w:jc w:val="both"/>
        <w:rPr>
          <w:rFonts w:asciiTheme="minorHAnsi" w:eastAsia="Times New Roman" w:hAnsiTheme="minorHAnsi" w:cstheme="minorHAnsi"/>
          <w:sz w:val="24"/>
          <w:szCs w:val="24"/>
        </w:rPr>
      </w:pPr>
    </w:p>
    <w:p w:rsidR="00BA73B0" w:rsidRPr="00E017BC" w:rsidRDefault="00D35BC3" w:rsidP="00060B6C">
      <w:pPr>
        <w:pStyle w:val="ListParagraph"/>
        <w:autoSpaceDE w:val="0"/>
        <w:autoSpaceDN w:val="0"/>
        <w:adjustRightInd w:val="0"/>
        <w:spacing w:before="240" w:after="0" w:line="240" w:lineRule="auto"/>
        <w:ind w:left="540" w:hanging="540"/>
        <w:jc w:val="both"/>
        <w:rPr>
          <w:rFonts w:asciiTheme="minorHAnsi" w:eastAsia="Times New Roman" w:hAnsiTheme="minorHAnsi" w:cstheme="minorHAnsi"/>
          <w:sz w:val="24"/>
          <w:szCs w:val="24"/>
        </w:rPr>
      </w:pPr>
      <w:r>
        <w:rPr>
          <w:rFonts w:asciiTheme="minorHAnsi" w:eastAsia="Times New Roman" w:hAnsiTheme="minorHAnsi" w:cstheme="minorHAnsi"/>
          <w:b/>
          <w:bCs/>
          <w:color w:val="000000" w:themeColor="text1"/>
          <w:sz w:val="24"/>
          <w:szCs w:val="24"/>
        </w:rPr>
        <w:t>20</w:t>
      </w:r>
      <w:r w:rsidR="00060B6C">
        <w:rPr>
          <w:rFonts w:asciiTheme="minorHAnsi" w:eastAsia="Times New Roman" w:hAnsiTheme="minorHAnsi" w:cstheme="minorHAnsi"/>
          <w:b/>
          <w:bCs/>
          <w:color w:val="000000" w:themeColor="text1"/>
          <w:sz w:val="24"/>
          <w:szCs w:val="24"/>
        </w:rPr>
        <w:t xml:space="preserve">.    </w:t>
      </w:r>
      <w:r w:rsidR="00BA73B0" w:rsidRPr="00E017BC">
        <w:rPr>
          <w:rFonts w:asciiTheme="minorHAnsi" w:eastAsia="Times New Roman" w:hAnsiTheme="minorHAnsi" w:cstheme="minorHAnsi"/>
          <w:b/>
          <w:bCs/>
          <w:color w:val="000000" w:themeColor="text1"/>
          <w:sz w:val="24"/>
          <w:szCs w:val="24"/>
        </w:rPr>
        <w:t>Address    :</w:t>
      </w:r>
      <w:r w:rsidR="00BA73B0" w:rsidRPr="00E017BC">
        <w:rPr>
          <w:rFonts w:asciiTheme="minorHAnsi" w:eastAsia="Times New Roman" w:hAnsiTheme="minorHAnsi" w:cstheme="minorHAnsi"/>
          <w:b/>
          <w:bCs/>
          <w:color w:val="FF0000"/>
          <w:sz w:val="24"/>
          <w:szCs w:val="24"/>
        </w:rPr>
        <w:tab/>
      </w:r>
      <w:r w:rsidR="00BA73B0" w:rsidRPr="00E017BC">
        <w:rPr>
          <w:rFonts w:asciiTheme="minorHAnsi" w:eastAsia="Times New Roman" w:hAnsiTheme="minorHAnsi" w:cstheme="minorHAnsi"/>
          <w:color w:val="000000" w:themeColor="text1"/>
          <w:sz w:val="24"/>
          <w:szCs w:val="24"/>
        </w:rPr>
        <w:t>All correspondences with</w:t>
      </w:r>
      <w:r w:rsidR="00BA73B0" w:rsidRPr="00E017BC">
        <w:rPr>
          <w:rFonts w:asciiTheme="minorHAnsi" w:eastAsia="Times New Roman" w:hAnsiTheme="minorHAnsi" w:cstheme="minorHAnsi"/>
          <w:sz w:val="24"/>
          <w:szCs w:val="24"/>
        </w:rPr>
        <w:t xml:space="preserve"> regard to the above may be</w:t>
      </w:r>
      <w:r w:rsidR="00A64AD8">
        <w:rPr>
          <w:rFonts w:asciiTheme="minorHAnsi" w:eastAsia="Times New Roman" w:hAnsiTheme="minorHAnsi" w:cstheme="minorHAnsi"/>
          <w:sz w:val="24"/>
          <w:szCs w:val="24"/>
        </w:rPr>
        <w:t xml:space="preserve"> made to the following  address</w:t>
      </w:r>
      <w:r w:rsidR="00BA73B0" w:rsidRPr="00E017BC">
        <w:rPr>
          <w:rFonts w:asciiTheme="minorHAnsi" w:eastAsia="Times New Roman" w:hAnsiTheme="minorHAnsi" w:cstheme="minorHAnsi"/>
          <w:sz w:val="24"/>
          <w:szCs w:val="24"/>
        </w:rPr>
        <w:t>:</w:t>
      </w:r>
    </w:p>
    <w:p w:rsidR="00BA73B0" w:rsidRDefault="00BA73B0" w:rsidP="00BA73B0">
      <w:pPr>
        <w:autoSpaceDE w:val="0"/>
        <w:autoSpaceDN w:val="0"/>
        <w:adjustRightInd w:val="0"/>
        <w:spacing w:after="0"/>
        <w:ind w:left="567" w:hanging="567"/>
        <w:jc w:val="both"/>
        <w:rPr>
          <w:rFonts w:eastAsia="Times New Roman" w:cstheme="minorHAnsi"/>
          <w:sz w:val="24"/>
          <w:szCs w:val="24"/>
        </w:rPr>
      </w:pPr>
    </w:p>
    <w:p w:rsidR="00E521E8" w:rsidRPr="00E017BC" w:rsidRDefault="00E521E8" w:rsidP="00BA73B0">
      <w:pPr>
        <w:autoSpaceDE w:val="0"/>
        <w:autoSpaceDN w:val="0"/>
        <w:adjustRightInd w:val="0"/>
        <w:spacing w:after="0"/>
        <w:ind w:left="567" w:hanging="567"/>
        <w:jc w:val="both"/>
        <w:rPr>
          <w:rFonts w:eastAsia="Times New Roman" w:cstheme="minorHAnsi"/>
          <w:sz w:val="24"/>
          <w:szCs w:val="24"/>
        </w:rPr>
      </w:pPr>
    </w:p>
    <w:p w:rsidR="00BA73B0" w:rsidRPr="00E017BC" w:rsidRDefault="00BA73B0" w:rsidP="00BA73B0">
      <w:pPr>
        <w:autoSpaceDE w:val="0"/>
        <w:autoSpaceDN w:val="0"/>
        <w:adjustRightInd w:val="0"/>
        <w:spacing w:after="0"/>
        <w:ind w:left="567" w:hanging="567"/>
        <w:jc w:val="both"/>
        <w:rPr>
          <w:rFonts w:eastAsia="Times New Roman" w:cstheme="minorHAnsi"/>
          <w:sz w:val="24"/>
          <w:szCs w:val="24"/>
        </w:rPr>
      </w:pPr>
    </w:p>
    <w:p w:rsidR="00BA73B0" w:rsidRPr="00E017BC" w:rsidRDefault="004948E1" w:rsidP="00BA73B0">
      <w:pPr>
        <w:autoSpaceDE w:val="0"/>
        <w:autoSpaceDN w:val="0"/>
        <w:adjustRightInd w:val="0"/>
        <w:spacing w:after="0" w:line="240" w:lineRule="auto"/>
        <w:ind w:left="567" w:hanging="567"/>
        <w:jc w:val="center"/>
        <w:rPr>
          <w:rFonts w:eastAsia="Times New Roman" w:cstheme="minorHAnsi"/>
          <w:color w:val="FF0000"/>
          <w:sz w:val="24"/>
          <w:szCs w:val="24"/>
        </w:rPr>
      </w:pPr>
      <w:r w:rsidRPr="00E017BC">
        <w:rPr>
          <w:rFonts w:eastAsia="Times New Roman" w:cstheme="minorHAnsi"/>
          <w:color w:val="FF0000"/>
          <w:sz w:val="24"/>
          <w:szCs w:val="24"/>
        </w:rPr>
        <w:t xml:space="preserve">The Superintending </w:t>
      </w:r>
      <w:r w:rsidR="00BA73B0" w:rsidRPr="00E017BC">
        <w:rPr>
          <w:rFonts w:eastAsia="Times New Roman" w:cstheme="minorHAnsi"/>
          <w:color w:val="FF0000"/>
          <w:sz w:val="24"/>
          <w:szCs w:val="24"/>
        </w:rPr>
        <w:t>Engineer</w:t>
      </w:r>
    </w:p>
    <w:p w:rsidR="00BA73B0" w:rsidRPr="00E017BC" w:rsidRDefault="00384DF7" w:rsidP="00BA73B0">
      <w:pPr>
        <w:autoSpaceDE w:val="0"/>
        <w:autoSpaceDN w:val="0"/>
        <w:adjustRightInd w:val="0"/>
        <w:spacing w:after="0"/>
        <w:ind w:left="567" w:hanging="567"/>
        <w:jc w:val="center"/>
        <w:rPr>
          <w:rFonts w:eastAsia="Times New Roman" w:cstheme="minorHAnsi"/>
          <w:color w:val="FF0000"/>
          <w:sz w:val="24"/>
          <w:szCs w:val="24"/>
        </w:rPr>
      </w:pPr>
      <w:r w:rsidRPr="00384DF7">
        <w:rPr>
          <w:rFonts w:eastAsia="Times New Roman" w:cstheme="minorHAnsi"/>
          <w:color w:val="FF0000"/>
          <w:sz w:val="24"/>
          <w:szCs w:val="24"/>
        </w:rPr>
        <w:t>Mizoram State Load Despatch</w:t>
      </w:r>
      <w:r w:rsidR="003C295E">
        <w:rPr>
          <w:rFonts w:eastAsia="Times New Roman" w:cstheme="minorHAnsi"/>
          <w:color w:val="FF0000"/>
          <w:sz w:val="24"/>
          <w:szCs w:val="24"/>
        </w:rPr>
        <w:t xml:space="preserve"> </w:t>
      </w:r>
      <w:r w:rsidRPr="00384DF7">
        <w:rPr>
          <w:rFonts w:eastAsia="Times New Roman" w:cstheme="minorHAnsi"/>
          <w:color w:val="FF0000"/>
          <w:sz w:val="24"/>
          <w:szCs w:val="24"/>
        </w:rPr>
        <w:t xml:space="preserve">Centre  </w:t>
      </w:r>
      <w:r w:rsidR="004948E1" w:rsidRPr="00E017BC">
        <w:rPr>
          <w:rFonts w:eastAsia="Times New Roman" w:cstheme="minorHAnsi"/>
          <w:color w:val="FF0000"/>
          <w:sz w:val="24"/>
          <w:szCs w:val="24"/>
        </w:rPr>
        <w:t>Circle</w:t>
      </w:r>
    </w:p>
    <w:p w:rsidR="00BA73B0" w:rsidRDefault="00BA73B0" w:rsidP="00BA73B0">
      <w:pPr>
        <w:autoSpaceDE w:val="0"/>
        <w:autoSpaceDN w:val="0"/>
        <w:adjustRightInd w:val="0"/>
        <w:spacing w:after="0"/>
        <w:ind w:left="567" w:hanging="567"/>
        <w:jc w:val="center"/>
        <w:rPr>
          <w:rFonts w:eastAsia="Times New Roman" w:cstheme="minorHAnsi"/>
          <w:color w:val="FF0000"/>
          <w:sz w:val="24"/>
          <w:szCs w:val="24"/>
        </w:rPr>
      </w:pPr>
      <w:r w:rsidRPr="00E017BC">
        <w:rPr>
          <w:rFonts w:eastAsia="Times New Roman" w:cstheme="minorHAnsi"/>
          <w:color w:val="FF0000"/>
          <w:sz w:val="24"/>
          <w:szCs w:val="24"/>
        </w:rPr>
        <w:t>P &amp;E Office Complex : Electric Veng</w:t>
      </w:r>
    </w:p>
    <w:p w:rsidR="00EA036D" w:rsidRPr="00E017BC" w:rsidRDefault="00EA036D" w:rsidP="00BA73B0">
      <w:pPr>
        <w:autoSpaceDE w:val="0"/>
        <w:autoSpaceDN w:val="0"/>
        <w:adjustRightInd w:val="0"/>
        <w:spacing w:after="0"/>
        <w:ind w:left="567" w:hanging="567"/>
        <w:jc w:val="center"/>
        <w:rPr>
          <w:rFonts w:eastAsia="Times New Roman" w:cstheme="minorHAnsi"/>
          <w:color w:val="FF0000"/>
          <w:sz w:val="24"/>
          <w:szCs w:val="24"/>
        </w:rPr>
      </w:pPr>
      <w:r>
        <w:rPr>
          <w:rFonts w:eastAsia="Times New Roman" w:cstheme="minorHAnsi"/>
          <w:color w:val="FF0000"/>
          <w:sz w:val="24"/>
          <w:szCs w:val="24"/>
        </w:rPr>
        <w:t>North Block,</w:t>
      </w:r>
      <w:r w:rsidR="003C295E">
        <w:rPr>
          <w:rFonts w:eastAsia="Times New Roman" w:cstheme="minorHAnsi"/>
          <w:color w:val="FF0000"/>
          <w:sz w:val="24"/>
          <w:szCs w:val="24"/>
        </w:rPr>
        <w:t xml:space="preserve"> </w:t>
      </w:r>
      <w:r w:rsidR="009657C8">
        <w:rPr>
          <w:rFonts w:eastAsia="Times New Roman" w:cstheme="minorHAnsi"/>
          <w:color w:val="FF0000"/>
          <w:sz w:val="24"/>
          <w:szCs w:val="24"/>
        </w:rPr>
        <w:t>First</w:t>
      </w:r>
      <w:r>
        <w:rPr>
          <w:rFonts w:eastAsia="Times New Roman" w:cstheme="minorHAnsi"/>
          <w:color w:val="FF0000"/>
          <w:sz w:val="24"/>
          <w:szCs w:val="24"/>
        </w:rPr>
        <w:t xml:space="preserve"> Floor</w:t>
      </w:r>
    </w:p>
    <w:p w:rsidR="00BA73B0" w:rsidRPr="00E017BC" w:rsidRDefault="00BA73B0" w:rsidP="00BA73B0">
      <w:pPr>
        <w:autoSpaceDE w:val="0"/>
        <w:autoSpaceDN w:val="0"/>
        <w:adjustRightInd w:val="0"/>
        <w:spacing w:after="0"/>
        <w:ind w:left="567" w:hanging="567"/>
        <w:jc w:val="center"/>
        <w:rPr>
          <w:rFonts w:eastAsia="Times New Roman" w:cstheme="minorHAnsi"/>
          <w:i/>
          <w:color w:val="FF0000"/>
          <w:sz w:val="24"/>
          <w:szCs w:val="24"/>
        </w:rPr>
      </w:pPr>
      <w:r w:rsidRPr="00E017BC">
        <w:rPr>
          <w:rFonts w:eastAsia="Times New Roman" w:cstheme="minorHAnsi"/>
          <w:color w:val="FF0000"/>
          <w:sz w:val="24"/>
          <w:szCs w:val="24"/>
        </w:rPr>
        <w:t>Aizawl : Mizoram, Pin -79600</w:t>
      </w:r>
      <w:r w:rsidR="004948E1" w:rsidRPr="00E017BC">
        <w:rPr>
          <w:rFonts w:eastAsia="Times New Roman" w:cstheme="minorHAnsi"/>
          <w:color w:val="FF0000"/>
          <w:sz w:val="24"/>
          <w:szCs w:val="24"/>
        </w:rPr>
        <w:t>7</w:t>
      </w:r>
      <w:r w:rsidRPr="00E017BC">
        <w:rPr>
          <w:rFonts w:eastAsia="Times New Roman" w:cstheme="minorHAnsi"/>
          <w:i/>
          <w:color w:val="FF0000"/>
          <w:sz w:val="24"/>
          <w:szCs w:val="24"/>
        </w:rPr>
        <w:t>.</w:t>
      </w:r>
    </w:p>
    <w:p w:rsidR="00BA73B0" w:rsidRPr="00E017BC" w:rsidRDefault="00BA73B0">
      <w:pPr>
        <w:rPr>
          <w:rFonts w:cstheme="minorHAnsi"/>
        </w:rPr>
      </w:pPr>
    </w:p>
    <w:p w:rsidR="00411FDD" w:rsidRDefault="00411FDD"/>
    <w:sectPr w:rsidR="00411FDD" w:rsidSect="00BA73B0">
      <w:headerReference w:type="default" r:id="rId11"/>
      <w:footerReference w:type="default" r:id="rId12"/>
      <w:pgSz w:w="11909" w:h="16834" w:code="9"/>
      <w:pgMar w:top="720" w:right="720" w:bottom="720" w:left="720" w:header="567" w:footer="567"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17A" w:rsidRDefault="007B117A" w:rsidP="00411FDD">
      <w:pPr>
        <w:spacing w:after="0" w:line="240" w:lineRule="auto"/>
      </w:pPr>
      <w:r>
        <w:separator/>
      </w:r>
    </w:p>
  </w:endnote>
  <w:endnote w:type="continuationSeparator" w:id="1">
    <w:p w:rsidR="007B117A" w:rsidRDefault="007B117A" w:rsidP="00411F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13162"/>
      <w:docPartObj>
        <w:docPartGallery w:val="Page Numbers (Bottom of Page)"/>
        <w:docPartUnique/>
      </w:docPartObj>
    </w:sdtPr>
    <w:sdtContent>
      <w:p w:rsidR="00E57D1E" w:rsidRDefault="009E685B">
        <w:pPr>
          <w:pStyle w:val="Footer"/>
          <w:jc w:val="center"/>
        </w:pPr>
        <w:r>
          <w:fldChar w:fldCharType="begin"/>
        </w:r>
        <w:r w:rsidR="00330001">
          <w:instrText xml:space="preserve"> PAGE   \* MERGEFORMAT </w:instrText>
        </w:r>
        <w:r>
          <w:fldChar w:fldCharType="separate"/>
        </w:r>
        <w:r w:rsidR="009657C8">
          <w:rPr>
            <w:noProof/>
          </w:rPr>
          <w:t>4</w:t>
        </w:r>
        <w:r>
          <w:rPr>
            <w:noProof/>
          </w:rPr>
          <w:fldChar w:fldCharType="end"/>
        </w:r>
      </w:p>
    </w:sdtContent>
  </w:sdt>
  <w:p w:rsidR="00E57D1E" w:rsidRDefault="00E57D1E">
    <w:pPr>
      <w:pStyle w:val="Footer"/>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17A" w:rsidRDefault="007B117A" w:rsidP="00411FDD">
      <w:pPr>
        <w:spacing w:after="0" w:line="240" w:lineRule="auto"/>
      </w:pPr>
      <w:r>
        <w:separator/>
      </w:r>
    </w:p>
  </w:footnote>
  <w:footnote w:type="continuationSeparator" w:id="1">
    <w:p w:rsidR="007B117A" w:rsidRDefault="007B117A" w:rsidP="00411F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D1E" w:rsidRDefault="00E57D1E">
    <w:pPr>
      <w:pStyle w:val="Heade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51FAD"/>
    <w:multiLevelType w:val="hybridMultilevel"/>
    <w:tmpl w:val="AE22D3EE"/>
    <w:lvl w:ilvl="0" w:tplc="CD908F3E">
      <w:start w:val="1"/>
      <w:numFmt w:val="upperLetter"/>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
    <w:nsid w:val="0F171689"/>
    <w:multiLevelType w:val="hybridMultilevel"/>
    <w:tmpl w:val="9CA87430"/>
    <w:lvl w:ilvl="0" w:tplc="A778455E">
      <w:start w:val="1"/>
      <w:numFmt w:val="lowerRoman"/>
      <w:lvlText w:val="%1)"/>
      <w:lvlJc w:val="left"/>
      <w:pPr>
        <w:ind w:left="1275"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0956A31"/>
    <w:multiLevelType w:val="hybridMultilevel"/>
    <w:tmpl w:val="D0AE25D8"/>
    <w:lvl w:ilvl="0" w:tplc="40090017">
      <w:start w:val="1"/>
      <w:numFmt w:val="lowerLetter"/>
      <w:lvlText w:val="%1)"/>
      <w:lvlJc w:val="left"/>
      <w:pPr>
        <w:ind w:left="720" w:hanging="360"/>
      </w:pPr>
      <w:rPr>
        <w:rFonts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63A725A"/>
    <w:multiLevelType w:val="hybridMultilevel"/>
    <w:tmpl w:val="CD8E6754"/>
    <w:lvl w:ilvl="0" w:tplc="40090017">
      <w:start w:val="1"/>
      <w:numFmt w:val="lowerLetter"/>
      <w:lvlText w:val="%1)"/>
      <w:lvlJc w:val="left"/>
      <w:pPr>
        <w:ind w:left="720" w:hanging="360"/>
      </w:pPr>
      <w:rPr>
        <w:rFonts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6D771FA"/>
    <w:multiLevelType w:val="hybridMultilevel"/>
    <w:tmpl w:val="9D16D86E"/>
    <w:lvl w:ilvl="0" w:tplc="7F1CC05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653BB0"/>
    <w:multiLevelType w:val="hybridMultilevel"/>
    <w:tmpl w:val="9990968C"/>
    <w:lvl w:ilvl="0" w:tplc="C48CBAF0">
      <w:start w:val="1"/>
      <w:numFmt w:val="lowerRoman"/>
      <w:lvlText w:val="%1."/>
      <w:lvlJc w:val="left"/>
      <w:pPr>
        <w:ind w:left="180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BC51B72"/>
    <w:multiLevelType w:val="hybridMultilevel"/>
    <w:tmpl w:val="5CFA48A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5A42C0B"/>
    <w:multiLevelType w:val="hybridMultilevel"/>
    <w:tmpl w:val="D62038D4"/>
    <w:lvl w:ilvl="0" w:tplc="9938920A">
      <w:start w:val="1"/>
      <w:numFmt w:val="lowerRoman"/>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nsid w:val="2B9647F2"/>
    <w:multiLevelType w:val="hybridMultilevel"/>
    <w:tmpl w:val="F4064156"/>
    <w:lvl w:ilvl="0" w:tplc="9938920A">
      <w:start w:val="1"/>
      <w:numFmt w:val="lowerRoman"/>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BAC1D26"/>
    <w:multiLevelType w:val="hybridMultilevel"/>
    <w:tmpl w:val="F3F8046C"/>
    <w:lvl w:ilvl="0" w:tplc="98CC610E">
      <w:start w:val="4"/>
      <w:numFmt w:val="decimal"/>
      <w:lvlText w:val="%1."/>
      <w:lvlJc w:val="left"/>
      <w:pPr>
        <w:ind w:left="540" w:hanging="360"/>
      </w:pPr>
      <w:rPr>
        <w:rFonts w:hint="default"/>
        <w:b/>
        <w:color w:val="auto"/>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2BC1563F"/>
    <w:multiLevelType w:val="hybridMultilevel"/>
    <w:tmpl w:val="5288BFEA"/>
    <w:lvl w:ilvl="0" w:tplc="76BEB83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BD96E7D"/>
    <w:multiLevelType w:val="hybridMultilevel"/>
    <w:tmpl w:val="C7300742"/>
    <w:lvl w:ilvl="0" w:tplc="B610F23E">
      <w:start w:val="1"/>
      <w:numFmt w:val="decimal"/>
      <w:lvlText w:val="3.%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C90528A"/>
    <w:multiLevelType w:val="hybridMultilevel"/>
    <w:tmpl w:val="C4AA5F7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E7E54AC"/>
    <w:multiLevelType w:val="hybridMultilevel"/>
    <w:tmpl w:val="858CD090"/>
    <w:lvl w:ilvl="0" w:tplc="C2AE3304">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0A5E24"/>
    <w:multiLevelType w:val="hybridMultilevel"/>
    <w:tmpl w:val="9990968C"/>
    <w:lvl w:ilvl="0" w:tplc="C48CBAF0">
      <w:start w:val="1"/>
      <w:numFmt w:val="lowerRoman"/>
      <w:lvlText w:val="%1."/>
      <w:lvlJc w:val="left"/>
      <w:pPr>
        <w:ind w:left="180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10F446A"/>
    <w:multiLevelType w:val="hybridMultilevel"/>
    <w:tmpl w:val="9056AEA2"/>
    <w:lvl w:ilvl="0" w:tplc="9C08626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E82DEA"/>
    <w:multiLevelType w:val="multilevel"/>
    <w:tmpl w:val="FAA8BE50"/>
    <w:lvl w:ilvl="0">
      <w:start w:val="1"/>
      <w:numFmt w:val="decimal"/>
      <w:lvlText w:val="%1."/>
      <w:lvlJc w:val="left"/>
      <w:pPr>
        <w:tabs>
          <w:tab w:val="num" w:pos="540"/>
        </w:tabs>
        <w:ind w:left="540" w:hanging="360"/>
      </w:pPr>
    </w:lvl>
    <w:lvl w:ilvl="1">
      <w:start w:val="1"/>
      <w:numFmt w:val="decimal"/>
      <w:lvlText w:val="3.%2."/>
      <w:lvlJc w:val="left"/>
      <w:pPr>
        <w:ind w:left="540" w:hanging="360"/>
      </w:pPr>
      <w:rPr>
        <w:rFonts w:hint="default"/>
      </w:rPr>
    </w:lvl>
    <w:lvl w:ilvl="2">
      <w:start w:val="1"/>
      <w:numFmt w:val="upperLetter"/>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900" w:hanging="72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260" w:hanging="108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620" w:hanging="1440"/>
      </w:pPr>
      <w:rPr>
        <w:rFonts w:hint="default"/>
      </w:rPr>
    </w:lvl>
  </w:abstractNum>
  <w:abstractNum w:abstractNumId="17">
    <w:nsid w:val="34E3265C"/>
    <w:multiLevelType w:val="hybridMultilevel"/>
    <w:tmpl w:val="12583D1A"/>
    <w:lvl w:ilvl="0" w:tplc="53F205F0">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8">
    <w:nsid w:val="44CC1C0D"/>
    <w:multiLevelType w:val="hybridMultilevel"/>
    <w:tmpl w:val="B7C2216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452A2C3B"/>
    <w:multiLevelType w:val="hybridMultilevel"/>
    <w:tmpl w:val="BF1072B2"/>
    <w:lvl w:ilvl="0" w:tplc="90187C9C">
      <w:start w:val="1"/>
      <w:numFmt w:val="upperLetter"/>
      <w:lvlText w:val="%1)"/>
      <w:lvlJc w:val="left"/>
      <w:pPr>
        <w:ind w:left="1080" w:hanging="360"/>
      </w:pPr>
      <w:rPr>
        <w:rFonts w:hint="default"/>
        <w:b/>
      </w:rPr>
    </w:lvl>
    <w:lvl w:ilvl="1" w:tplc="C48CBAF0">
      <w:start w:val="1"/>
      <w:numFmt w:val="lowerRoman"/>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nsid w:val="49FF0E62"/>
    <w:multiLevelType w:val="hybridMultilevel"/>
    <w:tmpl w:val="8C7CF10A"/>
    <w:lvl w:ilvl="0" w:tplc="40090017">
      <w:start w:val="1"/>
      <w:numFmt w:val="lowerLetter"/>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E234B33"/>
    <w:multiLevelType w:val="hybridMultilevel"/>
    <w:tmpl w:val="D7CAFF62"/>
    <w:lvl w:ilvl="0" w:tplc="0E843D5E">
      <w:start w:val="1"/>
      <w:numFmt w:val="lowerRoman"/>
      <w:lvlText w:val="%1)"/>
      <w:lvlJc w:val="left"/>
      <w:pPr>
        <w:ind w:left="1260" w:hanging="72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4FAD689F"/>
    <w:multiLevelType w:val="hybridMultilevel"/>
    <w:tmpl w:val="FBA6B4A8"/>
    <w:lvl w:ilvl="0" w:tplc="9CB0A6B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nsid w:val="511A2AB2"/>
    <w:multiLevelType w:val="hybridMultilevel"/>
    <w:tmpl w:val="46942B84"/>
    <w:lvl w:ilvl="0" w:tplc="1B922994">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667066"/>
    <w:multiLevelType w:val="hybridMultilevel"/>
    <w:tmpl w:val="DB3AE29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6CF7D6A"/>
    <w:multiLevelType w:val="multilevel"/>
    <w:tmpl w:val="B3E02342"/>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810"/>
        </w:tabs>
        <w:ind w:left="81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597A7411"/>
    <w:multiLevelType w:val="hybridMultilevel"/>
    <w:tmpl w:val="4F549C26"/>
    <w:lvl w:ilvl="0" w:tplc="76BEB83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A5F3689"/>
    <w:multiLevelType w:val="hybridMultilevel"/>
    <w:tmpl w:val="AAFE5B4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EED0591"/>
    <w:multiLevelType w:val="hybridMultilevel"/>
    <w:tmpl w:val="9CA87430"/>
    <w:lvl w:ilvl="0" w:tplc="A778455E">
      <w:start w:val="1"/>
      <w:numFmt w:val="lowerRoman"/>
      <w:lvlText w:val="%1)"/>
      <w:lvlJc w:val="left"/>
      <w:pPr>
        <w:ind w:left="1275"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627F6B87"/>
    <w:multiLevelType w:val="hybridMultilevel"/>
    <w:tmpl w:val="6AA4A4A6"/>
    <w:lvl w:ilvl="0" w:tplc="76BEB83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68FB2EFE"/>
    <w:multiLevelType w:val="hybridMultilevel"/>
    <w:tmpl w:val="B6682110"/>
    <w:lvl w:ilvl="0" w:tplc="57D876BA">
      <w:start w:val="1"/>
      <w:numFmt w:val="decimal"/>
      <w:lvlText w:val="3.%1)"/>
      <w:lvlJc w:val="left"/>
      <w:pPr>
        <w:ind w:left="720" w:hanging="360"/>
      </w:pPr>
      <w:rPr>
        <w:rFonts w:hint="default"/>
        <w:b/>
      </w:rPr>
    </w:lvl>
    <w:lvl w:ilvl="1" w:tplc="B198A880">
      <w:start w:val="1"/>
      <w:numFmt w:val="lowerLetter"/>
      <w:lvlText w:val="%2."/>
      <w:lvlJc w:val="left"/>
      <w:pPr>
        <w:ind w:left="1440" w:hanging="360"/>
      </w:pPr>
      <w:rPr>
        <w:b/>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698E4ABC"/>
    <w:multiLevelType w:val="hybridMultilevel"/>
    <w:tmpl w:val="F4064156"/>
    <w:lvl w:ilvl="0" w:tplc="9938920A">
      <w:start w:val="1"/>
      <w:numFmt w:val="lowerRoman"/>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6A940EBE"/>
    <w:multiLevelType w:val="hybridMultilevel"/>
    <w:tmpl w:val="9990968C"/>
    <w:lvl w:ilvl="0" w:tplc="C48CBAF0">
      <w:start w:val="1"/>
      <w:numFmt w:val="lowerRoman"/>
      <w:lvlText w:val="%1."/>
      <w:lvlJc w:val="left"/>
      <w:pPr>
        <w:ind w:left="180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B5C791A"/>
    <w:multiLevelType w:val="hybridMultilevel"/>
    <w:tmpl w:val="ACE69602"/>
    <w:lvl w:ilvl="0" w:tplc="76BEB83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6CA40BE9"/>
    <w:multiLevelType w:val="hybridMultilevel"/>
    <w:tmpl w:val="B352EDA2"/>
    <w:lvl w:ilvl="0" w:tplc="9938920A">
      <w:start w:val="1"/>
      <w:numFmt w:val="lowerRoman"/>
      <w:lvlText w:val="%1)"/>
      <w:lvlJc w:val="left"/>
      <w:pPr>
        <w:ind w:left="1080" w:hanging="360"/>
      </w:pPr>
      <w:rPr>
        <w:rFont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5">
    <w:nsid w:val="70DB5603"/>
    <w:multiLevelType w:val="hybridMultilevel"/>
    <w:tmpl w:val="F584647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74012C13"/>
    <w:multiLevelType w:val="hybridMultilevel"/>
    <w:tmpl w:val="4B18360A"/>
    <w:lvl w:ilvl="0" w:tplc="6DB8BBB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79CA1204"/>
    <w:multiLevelType w:val="hybridMultilevel"/>
    <w:tmpl w:val="9AD2EBA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7E7D4808"/>
    <w:multiLevelType w:val="hybridMultilevel"/>
    <w:tmpl w:val="DE448084"/>
    <w:lvl w:ilvl="0" w:tplc="04B292E4">
      <w:start w:val="1"/>
      <w:numFmt w:val="upperLetter"/>
      <w:lvlText w:val="%1."/>
      <w:lvlJc w:val="left"/>
      <w:pPr>
        <w:ind w:left="1275" w:hanging="360"/>
      </w:pPr>
      <w:rPr>
        <w:rFonts w:cs="Times New Roman" w:hint="default"/>
      </w:rPr>
    </w:lvl>
    <w:lvl w:ilvl="1" w:tplc="40090019" w:tentative="1">
      <w:start w:val="1"/>
      <w:numFmt w:val="lowerLetter"/>
      <w:lvlText w:val="%2."/>
      <w:lvlJc w:val="left"/>
      <w:pPr>
        <w:ind w:left="1995" w:hanging="360"/>
      </w:pPr>
    </w:lvl>
    <w:lvl w:ilvl="2" w:tplc="4009001B" w:tentative="1">
      <w:start w:val="1"/>
      <w:numFmt w:val="lowerRoman"/>
      <w:lvlText w:val="%3."/>
      <w:lvlJc w:val="right"/>
      <w:pPr>
        <w:ind w:left="2715" w:hanging="180"/>
      </w:pPr>
    </w:lvl>
    <w:lvl w:ilvl="3" w:tplc="4009000F" w:tentative="1">
      <w:start w:val="1"/>
      <w:numFmt w:val="decimal"/>
      <w:lvlText w:val="%4."/>
      <w:lvlJc w:val="left"/>
      <w:pPr>
        <w:ind w:left="3435" w:hanging="360"/>
      </w:pPr>
    </w:lvl>
    <w:lvl w:ilvl="4" w:tplc="40090019" w:tentative="1">
      <w:start w:val="1"/>
      <w:numFmt w:val="lowerLetter"/>
      <w:lvlText w:val="%5."/>
      <w:lvlJc w:val="left"/>
      <w:pPr>
        <w:ind w:left="4155" w:hanging="360"/>
      </w:pPr>
    </w:lvl>
    <w:lvl w:ilvl="5" w:tplc="4009001B" w:tentative="1">
      <w:start w:val="1"/>
      <w:numFmt w:val="lowerRoman"/>
      <w:lvlText w:val="%6."/>
      <w:lvlJc w:val="right"/>
      <w:pPr>
        <w:ind w:left="4875" w:hanging="180"/>
      </w:pPr>
    </w:lvl>
    <w:lvl w:ilvl="6" w:tplc="4009000F" w:tentative="1">
      <w:start w:val="1"/>
      <w:numFmt w:val="decimal"/>
      <w:lvlText w:val="%7."/>
      <w:lvlJc w:val="left"/>
      <w:pPr>
        <w:ind w:left="5595" w:hanging="360"/>
      </w:pPr>
    </w:lvl>
    <w:lvl w:ilvl="7" w:tplc="40090019" w:tentative="1">
      <w:start w:val="1"/>
      <w:numFmt w:val="lowerLetter"/>
      <w:lvlText w:val="%8."/>
      <w:lvlJc w:val="left"/>
      <w:pPr>
        <w:ind w:left="6315" w:hanging="360"/>
      </w:pPr>
    </w:lvl>
    <w:lvl w:ilvl="8" w:tplc="4009001B" w:tentative="1">
      <w:start w:val="1"/>
      <w:numFmt w:val="lowerRoman"/>
      <w:lvlText w:val="%9."/>
      <w:lvlJc w:val="right"/>
      <w:pPr>
        <w:ind w:left="7035" w:hanging="180"/>
      </w:pPr>
    </w:lvl>
  </w:abstractNum>
  <w:abstractNum w:abstractNumId="39">
    <w:nsid w:val="7EE45554"/>
    <w:multiLevelType w:val="hybridMultilevel"/>
    <w:tmpl w:val="043A7238"/>
    <w:lvl w:ilvl="0" w:tplc="254630E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3"/>
  </w:num>
  <w:num w:numId="2">
    <w:abstractNumId w:val="8"/>
  </w:num>
  <w:num w:numId="3">
    <w:abstractNumId w:val="13"/>
  </w:num>
  <w:num w:numId="4">
    <w:abstractNumId w:val="7"/>
  </w:num>
  <w:num w:numId="5">
    <w:abstractNumId w:val="9"/>
  </w:num>
  <w:num w:numId="6">
    <w:abstractNumId w:val="34"/>
  </w:num>
  <w:num w:numId="7">
    <w:abstractNumId w:val="31"/>
  </w:num>
  <w:num w:numId="8">
    <w:abstractNumId w:val="4"/>
  </w:num>
  <w:num w:numId="9">
    <w:abstractNumId w:val="15"/>
  </w:num>
  <w:num w:numId="10">
    <w:abstractNumId w:val="6"/>
  </w:num>
  <w:num w:numId="11">
    <w:abstractNumId w:val="24"/>
  </w:num>
  <w:num w:numId="12">
    <w:abstractNumId w:val="27"/>
  </w:num>
  <w:num w:numId="13">
    <w:abstractNumId w:val="3"/>
  </w:num>
  <w:num w:numId="14">
    <w:abstractNumId w:val="35"/>
  </w:num>
  <w:num w:numId="15">
    <w:abstractNumId w:val="12"/>
  </w:num>
  <w:num w:numId="16">
    <w:abstractNumId w:val="2"/>
  </w:num>
  <w:num w:numId="17">
    <w:abstractNumId w:val="22"/>
  </w:num>
  <w:num w:numId="18">
    <w:abstractNumId w:val="38"/>
  </w:num>
  <w:num w:numId="19">
    <w:abstractNumId w:val="29"/>
  </w:num>
  <w:num w:numId="20">
    <w:abstractNumId w:val="26"/>
  </w:num>
  <w:num w:numId="21">
    <w:abstractNumId w:val="10"/>
  </w:num>
  <w:num w:numId="22">
    <w:abstractNumId w:val="33"/>
  </w:num>
  <w:num w:numId="23">
    <w:abstractNumId w:val="28"/>
  </w:num>
  <w:num w:numId="24">
    <w:abstractNumId w:val="1"/>
  </w:num>
  <w:num w:numId="25">
    <w:abstractNumId w:val="20"/>
  </w:num>
  <w:num w:numId="26">
    <w:abstractNumId w:val="0"/>
  </w:num>
  <w:num w:numId="27">
    <w:abstractNumId w:val="11"/>
  </w:num>
  <w:num w:numId="28">
    <w:abstractNumId w:val="30"/>
  </w:num>
  <w:num w:numId="29">
    <w:abstractNumId w:val="19"/>
  </w:num>
  <w:num w:numId="30">
    <w:abstractNumId w:val="32"/>
  </w:num>
  <w:num w:numId="31">
    <w:abstractNumId w:val="5"/>
  </w:num>
  <w:num w:numId="32">
    <w:abstractNumId w:val="14"/>
  </w:num>
  <w:num w:numId="33">
    <w:abstractNumId w:val="37"/>
  </w:num>
  <w:num w:numId="34">
    <w:abstractNumId w:val="25"/>
  </w:num>
  <w:num w:numId="35">
    <w:abstractNumId w:val="18"/>
  </w:num>
  <w:num w:numId="36">
    <w:abstractNumId w:val="16"/>
  </w:num>
  <w:num w:numId="37">
    <w:abstractNumId w:val="21"/>
  </w:num>
  <w:num w:numId="38">
    <w:abstractNumId w:val="39"/>
  </w:num>
  <w:num w:numId="39">
    <w:abstractNumId w:val="36"/>
  </w:num>
  <w:num w:numId="4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A73B0"/>
    <w:rsid w:val="00004BDB"/>
    <w:rsid w:val="000264F1"/>
    <w:rsid w:val="00035111"/>
    <w:rsid w:val="00037AAA"/>
    <w:rsid w:val="00045CA1"/>
    <w:rsid w:val="00050BA1"/>
    <w:rsid w:val="0005399D"/>
    <w:rsid w:val="00060B6C"/>
    <w:rsid w:val="000707C4"/>
    <w:rsid w:val="00072E96"/>
    <w:rsid w:val="00084982"/>
    <w:rsid w:val="00085A37"/>
    <w:rsid w:val="000A53E9"/>
    <w:rsid w:val="000A5CAC"/>
    <w:rsid w:val="000B0724"/>
    <w:rsid w:val="000B3ABD"/>
    <w:rsid w:val="000B6E51"/>
    <w:rsid w:val="000B78C1"/>
    <w:rsid w:val="000C38D6"/>
    <w:rsid w:val="000C5862"/>
    <w:rsid w:val="000D7FAA"/>
    <w:rsid w:val="000E0FE0"/>
    <w:rsid w:val="000E688D"/>
    <w:rsid w:val="000E6CB2"/>
    <w:rsid w:val="000F1A6E"/>
    <w:rsid w:val="000F2DD9"/>
    <w:rsid w:val="000F36F3"/>
    <w:rsid w:val="000F3D4C"/>
    <w:rsid w:val="000F5957"/>
    <w:rsid w:val="0010393C"/>
    <w:rsid w:val="00104B65"/>
    <w:rsid w:val="001111DA"/>
    <w:rsid w:val="00111B6E"/>
    <w:rsid w:val="00123B16"/>
    <w:rsid w:val="00124D11"/>
    <w:rsid w:val="0013188D"/>
    <w:rsid w:val="00132805"/>
    <w:rsid w:val="0013380C"/>
    <w:rsid w:val="0013547B"/>
    <w:rsid w:val="00136772"/>
    <w:rsid w:val="00141FC9"/>
    <w:rsid w:val="001464FE"/>
    <w:rsid w:val="00146CAB"/>
    <w:rsid w:val="001644D0"/>
    <w:rsid w:val="00167087"/>
    <w:rsid w:val="00170523"/>
    <w:rsid w:val="00171885"/>
    <w:rsid w:val="00181AB4"/>
    <w:rsid w:val="0018420D"/>
    <w:rsid w:val="00184444"/>
    <w:rsid w:val="00184CFC"/>
    <w:rsid w:val="00192E3D"/>
    <w:rsid w:val="00193DF5"/>
    <w:rsid w:val="00195D26"/>
    <w:rsid w:val="001976FF"/>
    <w:rsid w:val="001A62E9"/>
    <w:rsid w:val="001A6938"/>
    <w:rsid w:val="001C43AA"/>
    <w:rsid w:val="001D0F0C"/>
    <w:rsid w:val="001E3BAA"/>
    <w:rsid w:val="001F1491"/>
    <w:rsid w:val="001F58F8"/>
    <w:rsid w:val="00202D14"/>
    <w:rsid w:val="0021594D"/>
    <w:rsid w:val="00230151"/>
    <w:rsid w:val="002336CA"/>
    <w:rsid w:val="002420FB"/>
    <w:rsid w:val="00243471"/>
    <w:rsid w:val="002469F2"/>
    <w:rsid w:val="002554D9"/>
    <w:rsid w:val="00263903"/>
    <w:rsid w:val="0026797C"/>
    <w:rsid w:val="00273828"/>
    <w:rsid w:val="002761FD"/>
    <w:rsid w:val="00277B06"/>
    <w:rsid w:val="00285173"/>
    <w:rsid w:val="00290BD7"/>
    <w:rsid w:val="002A74ED"/>
    <w:rsid w:val="002B0AB4"/>
    <w:rsid w:val="002B176F"/>
    <w:rsid w:val="002B17FF"/>
    <w:rsid w:val="002C1EF5"/>
    <w:rsid w:val="002D2DDE"/>
    <w:rsid w:val="002D4AD7"/>
    <w:rsid w:val="002E6500"/>
    <w:rsid w:val="00302A2D"/>
    <w:rsid w:val="00305BC7"/>
    <w:rsid w:val="00317F3A"/>
    <w:rsid w:val="00322B3F"/>
    <w:rsid w:val="0032535F"/>
    <w:rsid w:val="00330001"/>
    <w:rsid w:val="00332EB0"/>
    <w:rsid w:val="003356DD"/>
    <w:rsid w:val="00340110"/>
    <w:rsid w:val="003603B1"/>
    <w:rsid w:val="00360BA0"/>
    <w:rsid w:val="00360BE5"/>
    <w:rsid w:val="0036688A"/>
    <w:rsid w:val="00367789"/>
    <w:rsid w:val="00380CBA"/>
    <w:rsid w:val="00380FD1"/>
    <w:rsid w:val="00384DF7"/>
    <w:rsid w:val="00387A6D"/>
    <w:rsid w:val="00395456"/>
    <w:rsid w:val="003A0FEA"/>
    <w:rsid w:val="003A30F6"/>
    <w:rsid w:val="003B7A2E"/>
    <w:rsid w:val="003C295E"/>
    <w:rsid w:val="003D06EC"/>
    <w:rsid w:val="003D6C3E"/>
    <w:rsid w:val="003E3327"/>
    <w:rsid w:val="003F10BE"/>
    <w:rsid w:val="00404431"/>
    <w:rsid w:val="00411FDD"/>
    <w:rsid w:val="004124B6"/>
    <w:rsid w:val="00424F98"/>
    <w:rsid w:val="00430836"/>
    <w:rsid w:val="00431687"/>
    <w:rsid w:val="00433DB8"/>
    <w:rsid w:val="00442FD2"/>
    <w:rsid w:val="00446986"/>
    <w:rsid w:val="00447960"/>
    <w:rsid w:val="0045612C"/>
    <w:rsid w:val="004637A3"/>
    <w:rsid w:val="00465BE2"/>
    <w:rsid w:val="004722E9"/>
    <w:rsid w:val="0047744F"/>
    <w:rsid w:val="004806E6"/>
    <w:rsid w:val="00482DE1"/>
    <w:rsid w:val="004830C9"/>
    <w:rsid w:val="00491E5A"/>
    <w:rsid w:val="004948E1"/>
    <w:rsid w:val="004950A6"/>
    <w:rsid w:val="004A1A5D"/>
    <w:rsid w:val="004C5766"/>
    <w:rsid w:val="004D7A1B"/>
    <w:rsid w:val="004E1FC2"/>
    <w:rsid w:val="004E24D4"/>
    <w:rsid w:val="004E269D"/>
    <w:rsid w:val="004E2869"/>
    <w:rsid w:val="004F6A8A"/>
    <w:rsid w:val="005013C7"/>
    <w:rsid w:val="00502FF6"/>
    <w:rsid w:val="005047BF"/>
    <w:rsid w:val="0050702B"/>
    <w:rsid w:val="00515412"/>
    <w:rsid w:val="0051609E"/>
    <w:rsid w:val="00551907"/>
    <w:rsid w:val="00554F22"/>
    <w:rsid w:val="0055729A"/>
    <w:rsid w:val="00557D9A"/>
    <w:rsid w:val="0056475E"/>
    <w:rsid w:val="00574A22"/>
    <w:rsid w:val="00576B56"/>
    <w:rsid w:val="00577159"/>
    <w:rsid w:val="005828F1"/>
    <w:rsid w:val="0058321C"/>
    <w:rsid w:val="00594FCA"/>
    <w:rsid w:val="005959F7"/>
    <w:rsid w:val="005A0BA9"/>
    <w:rsid w:val="005A6A4F"/>
    <w:rsid w:val="005A7343"/>
    <w:rsid w:val="005B1C84"/>
    <w:rsid w:val="005C0E89"/>
    <w:rsid w:val="005C26FC"/>
    <w:rsid w:val="005D63E3"/>
    <w:rsid w:val="005D6F00"/>
    <w:rsid w:val="005E322B"/>
    <w:rsid w:val="005E7147"/>
    <w:rsid w:val="005F6286"/>
    <w:rsid w:val="00605F14"/>
    <w:rsid w:val="00607054"/>
    <w:rsid w:val="0061470B"/>
    <w:rsid w:val="00632CA3"/>
    <w:rsid w:val="006365C8"/>
    <w:rsid w:val="006422E9"/>
    <w:rsid w:val="00643A38"/>
    <w:rsid w:val="00644096"/>
    <w:rsid w:val="0066099D"/>
    <w:rsid w:val="00666FB1"/>
    <w:rsid w:val="00671110"/>
    <w:rsid w:val="00673D6B"/>
    <w:rsid w:val="00675E77"/>
    <w:rsid w:val="00676C2A"/>
    <w:rsid w:val="00677DE6"/>
    <w:rsid w:val="00682F83"/>
    <w:rsid w:val="00686057"/>
    <w:rsid w:val="006913EB"/>
    <w:rsid w:val="00697501"/>
    <w:rsid w:val="006A4880"/>
    <w:rsid w:val="006B4021"/>
    <w:rsid w:val="006B6259"/>
    <w:rsid w:val="006B79FA"/>
    <w:rsid w:val="006C41FF"/>
    <w:rsid w:val="006C7ACE"/>
    <w:rsid w:val="006D500F"/>
    <w:rsid w:val="006D7950"/>
    <w:rsid w:val="006E0F00"/>
    <w:rsid w:val="006E3261"/>
    <w:rsid w:val="006E3779"/>
    <w:rsid w:val="006E5868"/>
    <w:rsid w:val="006F0E72"/>
    <w:rsid w:val="00702055"/>
    <w:rsid w:val="007077A9"/>
    <w:rsid w:val="00711E10"/>
    <w:rsid w:val="00716E87"/>
    <w:rsid w:val="007229CD"/>
    <w:rsid w:val="00737145"/>
    <w:rsid w:val="00740F4A"/>
    <w:rsid w:val="0074290A"/>
    <w:rsid w:val="00743D43"/>
    <w:rsid w:val="007504DE"/>
    <w:rsid w:val="00750702"/>
    <w:rsid w:val="00756442"/>
    <w:rsid w:val="00761141"/>
    <w:rsid w:val="007661AB"/>
    <w:rsid w:val="0077033A"/>
    <w:rsid w:val="00777684"/>
    <w:rsid w:val="00781A52"/>
    <w:rsid w:val="0079256E"/>
    <w:rsid w:val="007A13B2"/>
    <w:rsid w:val="007A63C7"/>
    <w:rsid w:val="007B117A"/>
    <w:rsid w:val="007B2312"/>
    <w:rsid w:val="007B2FF4"/>
    <w:rsid w:val="007C1AD0"/>
    <w:rsid w:val="007C3C64"/>
    <w:rsid w:val="007C4DCC"/>
    <w:rsid w:val="007D18BD"/>
    <w:rsid w:val="007E26C9"/>
    <w:rsid w:val="007F0FBE"/>
    <w:rsid w:val="007F4BE7"/>
    <w:rsid w:val="008118F4"/>
    <w:rsid w:val="00813480"/>
    <w:rsid w:val="00816C6B"/>
    <w:rsid w:val="0082451C"/>
    <w:rsid w:val="00841568"/>
    <w:rsid w:val="00841587"/>
    <w:rsid w:val="00844E3D"/>
    <w:rsid w:val="008543EF"/>
    <w:rsid w:val="00861E9C"/>
    <w:rsid w:val="008916A5"/>
    <w:rsid w:val="00895062"/>
    <w:rsid w:val="008A77E9"/>
    <w:rsid w:val="008A79EA"/>
    <w:rsid w:val="008B4FF7"/>
    <w:rsid w:val="008C5468"/>
    <w:rsid w:val="008D66AF"/>
    <w:rsid w:val="008E3EDC"/>
    <w:rsid w:val="008E4405"/>
    <w:rsid w:val="008E6A63"/>
    <w:rsid w:val="008F3F73"/>
    <w:rsid w:val="00911FD2"/>
    <w:rsid w:val="009155F4"/>
    <w:rsid w:val="00915673"/>
    <w:rsid w:val="0091671E"/>
    <w:rsid w:val="009314FF"/>
    <w:rsid w:val="0093171E"/>
    <w:rsid w:val="00945F0F"/>
    <w:rsid w:val="00955A70"/>
    <w:rsid w:val="0096226A"/>
    <w:rsid w:val="009657C8"/>
    <w:rsid w:val="00983D04"/>
    <w:rsid w:val="009854D5"/>
    <w:rsid w:val="00987C34"/>
    <w:rsid w:val="00987F0E"/>
    <w:rsid w:val="00987F13"/>
    <w:rsid w:val="0099358D"/>
    <w:rsid w:val="009965F2"/>
    <w:rsid w:val="009A0984"/>
    <w:rsid w:val="009B10A3"/>
    <w:rsid w:val="009B6E34"/>
    <w:rsid w:val="009B7E00"/>
    <w:rsid w:val="009C1EEA"/>
    <w:rsid w:val="009C2096"/>
    <w:rsid w:val="009C6272"/>
    <w:rsid w:val="009D42C3"/>
    <w:rsid w:val="009D4DFA"/>
    <w:rsid w:val="009D7E9A"/>
    <w:rsid w:val="009E685B"/>
    <w:rsid w:val="009E7CED"/>
    <w:rsid w:val="009F120F"/>
    <w:rsid w:val="009F21FA"/>
    <w:rsid w:val="009F3BEC"/>
    <w:rsid w:val="00A02544"/>
    <w:rsid w:val="00A10C1F"/>
    <w:rsid w:val="00A27237"/>
    <w:rsid w:val="00A30A44"/>
    <w:rsid w:val="00A34825"/>
    <w:rsid w:val="00A57CA7"/>
    <w:rsid w:val="00A6362C"/>
    <w:rsid w:val="00A63F72"/>
    <w:rsid w:val="00A64AD8"/>
    <w:rsid w:val="00A64BF6"/>
    <w:rsid w:val="00A70812"/>
    <w:rsid w:val="00A77444"/>
    <w:rsid w:val="00A974AC"/>
    <w:rsid w:val="00AA3973"/>
    <w:rsid w:val="00AB034E"/>
    <w:rsid w:val="00AB0A18"/>
    <w:rsid w:val="00AB6B8B"/>
    <w:rsid w:val="00AD4FA4"/>
    <w:rsid w:val="00AE48C9"/>
    <w:rsid w:val="00AE75C7"/>
    <w:rsid w:val="00AE77A9"/>
    <w:rsid w:val="00AF1039"/>
    <w:rsid w:val="00B03C12"/>
    <w:rsid w:val="00B03F63"/>
    <w:rsid w:val="00B04B8F"/>
    <w:rsid w:val="00B05334"/>
    <w:rsid w:val="00B05760"/>
    <w:rsid w:val="00B07A18"/>
    <w:rsid w:val="00B15133"/>
    <w:rsid w:val="00B17929"/>
    <w:rsid w:val="00B220DF"/>
    <w:rsid w:val="00B26269"/>
    <w:rsid w:val="00B411A4"/>
    <w:rsid w:val="00B42F7C"/>
    <w:rsid w:val="00B639B6"/>
    <w:rsid w:val="00B63DC6"/>
    <w:rsid w:val="00B65F46"/>
    <w:rsid w:val="00B90C13"/>
    <w:rsid w:val="00B934AD"/>
    <w:rsid w:val="00BA73B0"/>
    <w:rsid w:val="00BB130A"/>
    <w:rsid w:val="00BB282D"/>
    <w:rsid w:val="00BB5A0D"/>
    <w:rsid w:val="00BB6B09"/>
    <w:rsid w:val="00BC4961"/>
    <w:rsid w:val="00BE7BD0"/>
    <w:rsid w:val="00BF2130"/>
    <w:rsid w:val="00BF6422"/>
    <w:rsid w:val="00C01166"/>
    <w:rsid w:val="00C03142"/>
    <w:rsid w:val="00C1192D"/>
    <w:rsid w:val="00C137CC"/>
    <w:rsid w:val="00C17363"/>
    <w:rsid w:val="00C274EF"/>
    <w:rsid w:val="00C52499"/>
    <w:rsid w:val="00C538C2"/>
    <w:rsid w:val="00C56CF8"/>
    <w:rsid w:val="00C621BD"/>
    <w:rsid w:val="00C71C2C"/>
    <w:rsid w:val="00C74690"/>
    <w:rsid w:val="00C74ABC"/>
    <w:rsid w:val="00C774AB"/>
    <w:rsid w:val="00C7775D"/>
    <w:rsid w:val="00C86631"/>
    <w:rsid w:val="00C8697D"/>
    <w:rsid w:val="00C86F53"/>
    <w:rsid w:val="00C90845"/>
    <w:rsid w:val="00CA3997"/>
    <w:rsid w:val="00CA502F"/>
    <w:rsid w:val="00CB119C"/>
    <w:rsid w:val="00CC1FAF"/>
    <w:rsid w:val="00CC67CD"/>
    <w:rsid w:val="00CD756C"/>
    <w:rsid w:val="00CE4AE7"/>
    <w:rsid w:val="00CE5049"/>
    <w:rsid w:val="00CE72D2"/>
    <w:rsid w:val="00CF193E"/>
    <w:rsid w:val="00CF70C6"/>
    <w:rsid w:val="00D00357"/>
    <w:rsid w:val="00D02064"/>
    <w:rsid w:val="00D04AFE"/>
    <w:rsid w:val="00D13FB4"/>
    <w:rsid w:val="00D35BC3"/>
    <w:rsid w:val="00D37ABE"/>
    <w:rsid w:val="00D42667"/>
    <w:rsid w:val="00D434FD"/>
    <w:rsid w:val="00D45EC1"/>
    <w:rsid w:val="00D5350F"/>
    <w:rsid w:val="00D61E3D"/>
    <w:rsid w:val="00D631B7"/>
    <w:rsid w:val="00D63A3C"/>
    <w:rsid w:val="00D72195"/>
    <w:rsid w:val="00D80644"/>
    <w:rsid w:val="00D82E9A"/>
    <w:rsid w:val="00D84E74"/>
    <w:rsid w:val="00D85ABC"/>
    <w:rsid w:val="00D86230"/>
    <w:rsid w:val="00D873E6"/>
    <w:rsid w:val="00D901A8"/>
    <w:rsid w:val="00DA5D95"/>
    <w:rsid w:val="00DC0199"/>
    <w:rsid w:val="00DC1F86"/>
    <w:rsid w:val="00DD1B00"/>
    <w:rsid w:val="00DD26F9"/>
    <w:rsid w:val="00DD496E"/>
    <w:rsid w:val="00DD735F"/>
    <w:rsid w:val="00DE58F6"/>
    <w:rsid w:val="00DE7502"/>
    <w:rsid w:val="00DE7EAA"/>
    <w:rsid w:val="00DF15DD"/>
    <w:rsid w:val="00DF4941"/>
    <w:rsid w:val="00E004EB"/>
    <w:rsid w:val="00E017BC"/>
    <w:rsid w:val="00E1729F"/>
    <w:rsid w:val="00E32209"/>
    <w:rsid w:val="00E40211"/>
    <w:rsid w:val="00E521E8"/>
    <w:rsid w:val="00E52544"/>
    <w:rsid w:val="00E57D1E"/>
    <w:rsid w:val="00E727E0"/>
    <w:rsid w:val="00E73F0D"/>
    <w:rsid w:val="00E80D43"/>
    <w:rsid w:val="00E83581"/>
    <w:rsid w:val="00E848AB"/>
    <w:rsid w:val="00E86CE7"/>
    <w:rsid w:val="00E86D7F"/>
    <w:rsid w:val="00E87797"/>
    <w:rsid w:val="00E9212D"/>
    <w:rsid w:val="00E92E36"/>
    <w:rsid w:val="00E95EB5"/>
    <w:rsid w:val="00EA036D"/>
    <w:rsid w:val="00EC6F20"/>
    <w:rsid w:val="00EF1FD4"/>
    <w:rsid w:val="00EF2B5F"/>
    <w:rsid w:val="00F04737"/>
    <w:rsid w:val="00F06A60"/>
    <w:rsid w:val="00F132E4"/>
    <w:rsid w:val="00F14F9E"/>
    <w:rsid w:val="00F32790"/>
    <w:rsid w:val="00F32EF2"/>
    <w:rsid w:val="00F36B70"/>
    <w:rsid w:val="00F42256"/>
    <w:rsid w:val="00F443EA"/>
    <w:rsid w:val="00F46DF8"/>
    <w:rsid w:val="00F47D93"/>
    <w:rsid w:val="00F55B9D"/>
    <w:rsid w:val="00F56E79"/>
    <w:rsid w:val="00F709CD"/>
    <w:rsid w:val="00F70B8F"/>
    <w:rsid w:val="00F7137F"/>
    <w:rsid w:val="00F73807"/>
    <w:rsid w:val="00F73AC3"/>
    <w:rsid w:val="00F73D8A"/>
    <w:rsid w:val="00F86168"/>
    <w:rsid w:val="00F968EE"/>
    <w:rsid w:val="00F96F71"/>
    <w:rsid w:val="00FA287C"/>
    <w:rsid w:val="00FA4299"/>
    <w:rsid w:val="00FD228E"/>
    <w:rsid w:val="00FD4115"/>
    <w:rsid w:val="00FD515B"/>
    <w:rsid w:val="00FE53C6"/>
    <w:rsid w:val="00FE68DD"/>
    <w:rsid w:val="00FE6F44"/>
    <w:rsid w:val="00FE7CCE"/>
    <w:rsid w:val="00FF3098"/>
    <w:rsid w:val="00FF4D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A73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73B0"/>
  </w:style>
  <w:style w:type="paragraph" w:styleId="Footer">
    <w:name w:val="footer"/>
    <w:basedOn w:val="Normal"/>
    <w:link w:val="FooterChar"/>
    <w:uiPriority w:val="99"/>
    <w:semiHidden/>
    <w:unhideWhenUsed/>
    <w:rsid w:val="00BA73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A73B0"/>
  </w:style>
  <w:style w:type="table" w:styleId="TableGrid">
    <w:name w:val="Table Grid"/>
    <w:basedOn w:val="TableNormal"/>
    <w:uiPriority w:val="39"/>
    <w:rsid w:val="00BA73B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491E5A"/>
    <w:pPr>
      <w:spacing w:after="0" w:line="480" w:lineRule="auto"/>
      <w:ind w:left="-1080"/>
      <w:jc w:val="both"/>
    </w:pPr>
    <w:rPr>
      <w:rFonts w:ascii="Times New Roman" w:eastAsia="Times New Roman" w:hAnsi="Times New Roman" w:cs="Times New Roman"/>
      <w:sz w:val="28"/>
      <w:szCs w:val="24"/>
    </w:rPr>
  </w:style>
  <w:style w:type="character" w:customStyle="1" w:styleId="BodyTextIndent2Char">
    <w:name w:val="Body Text Indent 2 Char"/>
    <w:basedOn w:val="DefaultParagraphFont"/>
    <w:link w:val="BodyTextIndent2"/>
    <w:rsid w:val="00491E5A"/>
    <w:rPr>
      <w:rFonts w:ascii="Times New Roman" w:eastAsia="Times New Roman" w:hAnsi="Times New Roman" w:cs="Times New Roman"/>
      <w:sz w:val="28"/>
      <w:szCs w:val="24"/>
    </w:rPr>
  </w:style>
  <w:style w:type="paragraph" w:styleId="ListParagraph">
    <w:name w:val="List Paragraph"/>
    <w:basedOn w:val="Normal"/>
    <w:uiPriority w:val="34"/>
    <w:qFormat/>
    <w:rsid w:val="00491E5A"/>
    <w:pPr>
      <w:ind w:left="720"/>
      <w:contextualSpacing/>
    </w:pPr>
    <w:rPr>
      <w:rFonts w:ascii="Calibri" w:eastAsia="Calibri" w:hAnsi="Calibri" w:cs="Times New Roman"/>
    </w:rPr>
  </w:style>
  <w:style w:type="paragraph" w:styleId="Title">
    <w:name w:val="Title"/>
    <w:basedOn w:val="Normal"/>
    <w:next w:val="Normal"/>
    <w:link w:val="TitleChar"/>
    <w:qFormat/>
    <w:rsid w:val="00491E5A"/>
    <w:pPr>
      <w:spacing w:before="240" w:after="60" w:line="240" w:lineRule="auto"/>
      <w:jc w:val="center"/>
    </w:pPr>
    <w:rPr>
      <w:rFonts w:ascii="Arial" w:eastAsia="Times New Roman" w:hAnsi="Arial" w:cs="Times New Roman"/>
      <w:b/>
      <w:kern w:val="28"/>
      <w:sz w:val="32"/>
      <w:szCs w:val="20"/>
      <w:lang w:eastAsia="de-AT"/>
    </w:rPr>
  </w:style>
  <w:style w:type="character" w:customStyle="1" w:styleId="TitleChar">
    <w:name w:val="Title Char"/>
    <w:basedOn w:val="DefaultParagraphFont"/>
    <w:link w:val="Title"/>
    <w:rsid w:val="00491E5A"/>
    <w:rPr>
      <w:rFonts w:ascii="Arial" w:eastAsia="Times New Roman" w:hAnsi="Arial" w:cs="Times New Roman"/>
      <w:b/>
      <w:kern w:val="28"/>
      <w:sz w:val="32"/>
      <w:szCs w:val="20"/>
      <w:lang w:eastAsia="de-AT"/>
    </w:rPr>
  </w:style>
  <w:style w:type="paragraph" w:styleId="NoSpacing">
    <w:name w:val="No Spacing"/>
    <w:uiPriority w:val="1"/>
    <w:qFormat/>
    <w:rsid w:val="00491E5A"/>
    <w:pPr>
      <w:spacing w:after="0" w:line="240" w:lineRule="auto"/>
    </w:pPr>
    <w:rPr>
      <w:rFonts w:ascii="Times New Roman" w:eastAsia="Times New Roman" w:hAnsi="Times New Roman" w:cs="Times New Roman"/>
      <w:color w:val="FF0000"/>
      <w:sz w:val="24"/>
      <w:szCs w:val="24"/>
    </w:rPr>
  </w:style>
  <w:style w:type="character" w:styleId="Hyperlink">
    <w:name w:val="Hyperlink"/>
    <w:basedOn w:val="DefaultParagraphFont"/>
    <w:uiPriority w:val="99"/>
    <w:unhideWhenUsed/>
    <w:rsid w:val="008D66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232220">
      <w:bodyDiv w:val="1"/>
      <w:marLeft w:val="0"/>
      <w:marRight w:val="0"/>
      <w:marTop w:val="0"/>
      <w:marBottom w:val="0"/>
      <w:divBdr>
        <w:top w:val="none" w:sz="0" w:space="0" w:color="auto"/>
        <w:left w:val="none" w:sz="0" w:space="0" w:color="auto"/>
        <w:bottom w:val="none" w:sz="0" w:space="0" w:color="auto"/>
        <w:right w:val="none" w:sz="0" w:space="0" w:color="auto"/>
      </w:divBdr>
    </w:div>
    <w:div w:id="153840835">
      <w:bodyDiv w:val="1"/>
      <w:marLeft w:val="0"/>
      <w:marRight w:val="0"/>
      <w:marTop w:val="0"/>
      <w:marBottom w:val="0"/>
      <w:divBdr>
        <w:top w:val="none" w:sz="0" w:space="0" w:color="auto"/>
        <w:left w:val="none" w:sz="0" w:space="0" w:color="auto"/>
        <w:bottom w:val="none" w:sz="0" w:space="0" w:color="auto"/>
        <w:right w:val="none" w:sz="0" w:space="0" w:color="auto"/>
      </w:divBdr>
    </w:div>
    <w:div w:id="529101833">
      <w:bodyDiv w:val="1"/>
      <w:marLeft w:val="0"/>
      <w:marRight w:val="0"/>
      <w:marTop w:val="0"/>
      <w:marBottom w:val="0"/>
      <w:divBdr>
        <w:top w:val="none" w:sz="0" w:space="0" w:color="auto"/>
        <w:left w:val="none" w:sz="0" w:space="0" w:color="auto"/>
        <w:bottom w:val="none" w:sz="0" w:space="0" w:color="auto"/>
        <w:right w:val="none" w:sz="0" w:space="0" w:color="auto"/>
      </w:divBdr>
    </w:div>
    <w:div w:id="697194458">
      <w:bodyDiv w:val="1"/>
      <w:marLeft w:val="0"/>
      <w:marRight w:val="0"/>
      <w:marTop w:val="0"/>
      <w:marBottom w:val="0"/>
      <w:divBdr>
        <w:top w:val="none" w:sz="0" w:space="0" w:color="auto"/>
        <w:left w:val="none" w:sz="0" w:space="0" w:color="auto"/>
        <w:bottom w:val="none" w:sz="0" w:space="0" w:color="auto"/>
        <w:right w:val="none" w:sz="0" w:space="0" w:color="auto"/>
      </w:divBdr>
    </w:div>
    <w:div w:id="888033631">
      <w:bodyDiv w:val="1"/>
      <w:marLeft w:val="0"/>
      <w:marRight w:val="0"/>
      <w:marTop w:val="0"/>
      <w:marBottom w:val="0"/>
      <w:divBdr>
        <w:top w:val="none" w:sz="0" w:space="0" w:color="auto"/>
        <w:left w:val="none" w:sz="0" w:space="0" w:color="auto"/>
        <w:bottom w:val="none" w:sz="0" w:space="0" w:color="auto"/>
        <w:right w:val="none" w:sz="0" w:space="0" w:color="auto"/>
      </w:divBdr>
    </w:div>
    <w:div w:id="893851313">
      <w:bodyDiv w:val="1"/>
      <w:marLeft w:val="0"/>
      <w:marRight w:val="0"/>
      <w:marTop w:val="0"/>
      <w:marBottom w:val="0"/>
      <w:divBdr>
        <w:top w:val="none" w:sz="0" w:space="0" w:color="auto"/>
        <w:left w:val="none" w:sz="0" w:space="0" w:color="auto"/>
        <w:bottom w:val="none" w:sz="0" w:space="0" w:color="auto"/>
        <w:right w:val="none" w:sz="0" w:space="0" w:color="auto"/>
      </w:divBdr>
    </w:div>
    <w:div w:id="1075469174">
      <w:bodyDiv w:val="1"/>
      <w:marLeft w:val="0"/>
      <w:marRight w:val="0"/>
      <w:marTop w:val="0"/>
      <w:marBottom w:val="0"/>
      <w:divBdr>
        <w:top w:val="none" w:sz="0" w:space="0" w:color="auto"/>
        <w:left w:val="none" w:sz="0" w:space="0" w:color="auto"/>
        <w:bottom w:val="none" w:sz="0" w:space="0" w:color="auto"/>
        <w:right w:val="none" w:sz="0" w:space="0" w:color="auto"/>
      </w:divBdr>
    </w:div>
    <w:div w:id="1136876788">
      <w:bodyDiv w:val="1"/>
      <w:marLeft w:val="0"/>
      <w:marRight w:val="0"/>
      <w:marTop w:val="0"/>
      <w:marBottom w:val="0"/>
      <w:divBdr>
        <w:top w:val="none" w:sz="0" w:space="0" w:color="auto"/>
        <w:left w:val="none" w:sz="0" w:space="0" w:color="auto"/>
        <w:bottom w:val="none" w:sz="0" w:space="0" w:color="auto"/>
        <w:right w:val="none" w:sz="0" w:space="0" w:color="auto"/>
      </w:divBdr>
    </w:div>
    <w:div w:id="1266310113">
      <w:bodyDiv w:val="1"/>
      <w:marLeft w:val="0"/>
      <w:marRight w:val="0"/>
      <w:marTop w:val="0"/>
      <w:marBottom w:val="0"/>
      <w:divBdr>
        <w:top w:val="none" w:sz="0" w:space="0" w:color="auto"/>
        <w:left w:val="none" w:sz="0" w:space="0" w:color="auto"/>
        <w:bottom w:val="none" w:sz="0" w:space="0" w:color="auto"/>
        <w:right w:val="none" w:sz="0" w:space="0" w:color="auto"/>
      </w:divBdr>
    </w:div>
    <w:div w:id="1617981013">
      <w:bodyDiv w:val="1"/>
      <w:marLeft w:val="0"/>
      <w:marRight w:val="0"/>
      <w:marTop w:val="0"/>
      <w:marBottom w:val="0"/>
      <w:divBdr>
        <w:top w:val="none" w:sz="0" w:space="0" w:color="auto"/>
        <w:left w:val="none" w:sz="0" w:space="0" w:color="auto"/>
        <w:bottom w:val="none" w:sz="0" w:space="0" w:color="auto"/>
        <w:right w:val="none" w:sz="0" w:space="0" w:color="auto"/>
      </w:divBdr>
    </w:div>
    <w:div w:id="1658069884">
      <w:bodyDiv w:val="1"/>
      <w:marLeft w:val="0"/>
      <w:marRight w:val="0"/>
      <w:marTop w:val="0"/>
      <w:marBottom w:val="0"/>
      <w:divBdr>
        <w:top w:val="none" w:sz="0" w:space="0" w:color="auto"/>
        <w:left w:val="none" w:sz="0" w:space="0" w:color="auto"/>
        <w:bottom w:val="none" w:sz="0" w:space="0" w:color="auto"/>
        <w:right w:val="none" w:sz="0" w:space="0" w:color="auto"/>
      </w:divBdr>
    </w:div>
    <w:div w:id="1694922287">
      <w:bodyDiv w:val="1"/>
      <w:marLeft w:val="0"/>
      <w:marRight w:val="0"/>
      <w:marTop w:val="0"/>
      <w:marBottom w:val="0"/>
      <w:divBdr>
        <w:top w:val="none" w:sz="0" w:space="0" w:color="auto"/>
        <w:left w:val="none" w:sz="0" w:space="0" w:color="auto"/>
        <w:bottom w:val="none" w:sz="0" w:space="0" w:color="auto"/>
        <w:right w:val="none" w:sz="0" w:space="0" w:color="auto"/>
      </w:divBdr>
    </w:div>
    <w:div w:id="1752267666">
      <w:bodyDiv w:val="1"/>
      <w:marLeft w:val="0"/>
      <w:marRight w:val="0"/>
      <w:marTop w:val="0"/>
      <w:marBottom w:val="0"/>
      <w:divBdr>
        <w:top w:val="none" w:sz="0" w:space="0" w:color="auto"/>
        <w:left w:val="none" w:sz="0" w:space="0" w:color="auto"/>
        <w:bottom w:val="none" w:sz="0" w:space="0" w:color="auto"/>
        <w:right w:val="none" w:sz="0" w:space="0" w:color="auto"/>
      </w:divBdr>
    </w:div>
    <w:div w:id="1758552918">
      <w:bodyDiv w:val="1"/>
      <w:marLeft w:val="0"/>
      <w:marRight w:val="0"/>
      <w:marTop w:val="0"/>
      <w:marBottom w:val="0"/>
      <w:divBdr>
        <w:top w:val="none" w:sz="0" w:space="0" w:color="auto"/>
        <w:left w:val="none" w:sz="0" w:space="0" w:color="auto"/>
        <w:bottom w:val="none" w:sz="0" w:space="0" w:color="auto"/>
        <w:right w:val="none" w:sz="0" w:space="0" w:color="auto"/>
      </w:divBdr>
    </w:div>
    <w:div w:id="1816528085">
      <w:bodyDiv w:val="1"/>
      <w:marLeft w:val="0"/>
      <w:marRight w:val="0"/>
      <w:marTop w:val="0"/>
      <w:marBottom w:val="0"/>
      <w:divBdr>
        <w:top w:val="none" w:sz="0" w:space="0" w:color="auto"/>
        <w:left w:val="none" w:sz="0" w:space="0" w:color="auto"/>
        <w:bottom w:val="none" w:sz="0" w:space="0" w:color="auto"/>
        <w:right w:val="none" w:sz="0" w:space="0" w:color="auto"/>
      </w:divBdr>
    </w:div>
    <w:div w:id="1850945751">
      <w:bodyDiv w:val="1"/>
      <w:marLeft w:val="0"/>
      <w:marRight w:val="0"/>
      <w:marTop w:val="0"/>
      <w:marBottom w:val="0"/>
      <w:divBdr>
        <w:top w:val="none" w:sz="0" w:space="0" w:color="auto"/>
        <w:left w:val="none" w:sz="0" w:space="0" w:color="auto"/>
        <w:bottom w:val="none" w:sz="0" w:space="0" w:color="auto"/>
        <w:right w:val="none" w:sz="0" w:space="0" w:color="auto"/>
      </w:divBdr>
    </w:div>
    <w:div w:id="1872957515">
      <w:bodyDiv w:val="1"/>
      <w:marLeft w:val="0"/>
      <w:marRight w:val="0"/>
      <w:marTop w:val="0"/>
      <w:marBottom w:val="0"/>
      <w:divBdr>
        <w:top w:val="none" w:sz="0" w:space="0" w:color="auto"/>
        <w:left w:val="none" w:sz="0" w:space="0" w:color="auto"/>
        <w:bottom w:val="none" w:sz="0" w:space="0" w:color="auto"/>
        <w:right w:val="none" w:sz="0" w:space="0" w:color="auto"/>
      </w:divBdr>
    </w:div>
    <w:div w:id="197309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mizoram.gov.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power.mizoram.gov.in" TargetMode="External"/><Relationship Id="rId4" Type="http://schemas.openxmlformats.org/officeDocument/2006/relationships/settings" Target="settings.xml"/><Relationship Id="rId9" Type="http://schemas.openxmlformats.org/officeDocument/2006/relationships/hyperlink" Target="http://www.tender.mizoram.gov.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F65ED-E4FA-436C-886C-4B683BF9C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2022</TotalTime>
  <Pages>4</Pages>
  <Words>1507</Words>
  <Characters>8593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SLDC Circle</cp:lastModifiedBy>
  <cp:revision>350</cp:revision>
  <cp:lastPrinted>2021-11-01T22:43:00Z</cp:lastPrinted>
  <dcterms:created xsi:type="dcterms:W3CDTF">2015-06-25T07:49:00Z</dcterms:created>
  <dcterms:modified xsi:type="dcterms:W3CDTF">2021-11-01T22:43:00Z</dcterms:modified>
</cp:coreProperties>
</file>